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576B38" w:rsidRDefault="009C5A94" w:rsidP="00561476">
      <w:pPr>
        <w:jc w:val="center"/>
        <w:rPr>
          <w:b/>
          <w:sz w:val="36"/>
          <w:szCs w:val="36"/>
        </w:rPr>
      </w:pPr>
      <w:r w:rsidRPr="00576B3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576B38" w:rsidRDefault="00561476" w:rsidP="00561476">
      <w:pPr>
        <w:jc w:val="center"/>
        <w:rPr>
          <w:b/>
          <w:sz w:val="36"/>
          <w:szCs w:val="36"/>
          <w:lang w:val="en-US"/>
        </w:rPr>
      </w:pPr>
    </w:p>
    <w:p w14:paraId="4AA3D8A5" w14:textId="77777777" w:rsidR="000A4DD6" w:rsidRPr="00576B38" w:rsidRDefault="000A4DD6" w:rsidP="00561476">
      <w:pPr>
        <w:jc w:val="center"/>
        <w:rPr>
          <w:b/>
          <w:sz w:val="36"/>
          <w:szCs w:val="36"/>
          <w:lang w:val="en-US"/>
        </w:rPr>
      </w:pPr>
    </w:p>
    <w:p w14:paraId="0ABB1680" w14:textId="77777777" w:rsidR="000A4DD6" w:rsidRPr="00576B38" w:rsidRDefault="000A4DD6" w:rsidP="00561476">
      <w:pPr>
        <w:jc w:val="center"/>
        <w:rPr>
          <w:b/>
          <w:sz w:val="36"/>
          <w:szCs w:val="36"/>
          <w:lang w:val="en-US"/>
        </w:rPr>
      </w:pPr>
    </w:p>
    <w:p w14:paraId="465AD6D6" w14:textId="77777777" w:rsidR="000A4DD6" w:rsidRPr="00576B38" w:rsidRDefault="000A4DD6" w:rsidP="00561476">
      <w:pPr>
        <w:jc w:val="center"/>
        <w:rPr>
          <w:b/>
          <w:sz w:val="36"/>
          <w:szCs w:val="36"/>
          <w:lang w:val="en-US"/>
        </w:rPr>
      </w:pPr>
    </w:p>
    <w:p w14:paraId="25F09B46" w14:textId="77777777" w:rsidR="00561476" w:rsidRPr="00576B38" w:rsidRDefault="00561476" w:rsidP="00561476">
      <w:pPr>
        <w:tabs>
          <w:tab w:val="left" w:pos="5204"/>
        </w:tabs>
        <w:jc w:val="left"/>
        <w:rPr>
          <w:b/>
          <w:sz w:val="36"/>
          <w:szCs w:val="36"/>
        </w:rPr>
      </w:pPr>
      <w:r w:rsidRPr="00576B38">
        <w:rPr>
          <w:b/>
          <w:sz w:val="36"/>
          <w:szCs w:val="36"/>
        </w:rPr>
        <w:tab/>
      </w:r>
    </w:p>
    <w:p w14:paraId="1A818381" w14:textId="77777777" w:rsidR="00561476" w:rsidRPr="00576B38" w:rsidRDefault="00561476" w:rsidP="00561476">
      <w:pPr>
        <w:jc w:val="center"/>
        <w:rPr>
          <w:b/>
          <w:sz w:val="36"/>
          <w:szCs w:val="36"/>
        </w:rPr>
      </w:pPr>
    </w:p>
    <w:p w14:paraId="759EB2BE" w14:textId="77777777" w:rsidR="00561476" w:rsidRPr="00576B38" w:rsidRDefault="00CB76D2" w:rsidP="00561476">
      <w:pPr>
        <w:jc w:val="center"/>
        <w:rPr>
          <w:b/>
          <w:sz w:val="48"/>
          <w:szCs w:val="48"/>
        </w:rPr>
      </w:pPr>
      <w:bookmarkStart w:id="0" w:name="_Toc226196784"/>
      <w:bookmarkStart w:id="1" w:name="_Toc226197203"/>
      <w:r w:rsidRPr="00576B38">
        <w:rPr>
          <w:b/>
          <w:sz w:val="48"/>
          <w:szCs w:val="48"/>
        </w:rPr>
        <w:t>М</w:t>
      </w:r>
      <w:r w:rsidR="00561476" w:rsidRPr="00576B38">
        <w:rPr>
          <w:b/>
          <w:sz w:val="48"/>
          <w:szCs w:val="48"/>
        </w:rPr>
        <w:t>ониторинг СМИ</w:t>
      </w:r>
      <w:bookmarkEnd w:id="0"/>
      <w:bookmarkEnd w:id="1"/>
      <w:r w:rsidR="00561476" w:rsidRPr="00576B38">
        <w:rPr>
          <w:b/>
          <w:sz w:val="48"/>
          <w:szCs w:val="48"/>
        </w:rPr>
        <w:t xml:space="preserve"> РФ</w:t>
      </w:r>
    </w:p>
    <w:p w14:paraId="643C1CC8" w14:textId="77777777" w:rsidR="00561476" w:rsidRPr="00576B38" w:rsidRDefault="00561476" w:rsidP="00561476">
      <w:pPr>
        <w:jc w:val="center"/>
        <w:rPr>
          <w:b/>
          <w:sz w:val="48"/>
          <w:szCs w:val="48"/>
        </w:rPr>
      </w:pPr>
      <w:bookmarkStart w:id="2" w:name="_Toc226196785"/>
      <w:bookmarkStart w:id="3" w:name="_Toc226197204"/>
      <w:r w:rsidRPr="00576B38">
        <w:rPr>
          <w:b/>
          <w:sz w:val="48"/>
          <w:szCs w:val="48"/>
        </w:rPr>
        <w:t>по пенсионной тематике</w:t>
      </w:r>
      <w:bookmarkEnd w:id="2"/>
      <w:bookmarkEnd w:id="3"/>
    </w:p>
    <w:p w14:paraId="712904F0" w14:textId="77777777" w:rsidR="008B6D1B" w:rsidRPr="00576B38" w:rsidRDefault="008B6D1B" w:rsidP="00C70A20">
      <w:pPr>
        <w:jc w:val="center"/>
        <w:rPr>
          <w:b/>
          <w:sz w:val="48"/>
          <w:szCs w:val="48"/>
        </w:rPr>
      </w:pPr>
    </w:p>
    <w:p w14:paraId="4DAF54B0" w14:textId="77777777" w:rsidR="007D6FE5" w:rsidRPr="00576B38" w:rsidRDefault="007D6FE5" w:rsidP="00C70A20">
      <w:pPr>
        <w:jc w:val="center"/>
        <w:rPr>
          <w:b/>
          <w:sz w:val="36"/>
          <w:szCs w:val="36"/>
        </w:rPr>
      </w:pPr>
      <w:r w:rsidRPr="00576B38">
        <w:rPr>
          <w:b/>
          <w:sz w:val="36"/>
          <w:szCs w:val="36"/>
        </w:rPr>
        <w:t xml:space="preserve"> </w:t>
      </w:r>
    </w:p>
    <w:p w14:paraId="5A50B42F" w14:textId="3B73B412" w:rsidR="00C70A20" w:rsidRPr="00576B38" w:rsidRDefault="00CD5233" w:rsidP="00C70A20">
      <w:pPr>
        <w:jc w:val="center"/>
        <w:rPr>
          <w:b/>
          <w:sz w:val="40"/>
          <w:szCs w:val="40"/>
        </w:rPr>
      </w:pPr>
      <w:r w:rsidRPr="00576B38">
        <w:rPr>
          <w:b/>
          <w:sz w:val="40"/>
          <w:szCs w:val="40"/>
        </w:rPr>
        <w:t>01</w:t>
      </w:r>
      <w:r w:rsidR="000214CF" w:rsidRPr="00576B38">
        <w:rPr>
          <w:b/>
          <w:sz w:val="40"/>
          <w:szCs w:val="40"/>
        </w:rPr>
        <w:t>.</w:t>
      </w:r>
      <w:r w:rsidR="00A646EC" w:rsidRPr="00576B38">
        <w:rPr>
          <w:b/>
          <w:sz w:val="40"/>
          <w:szCs w:val="40"/>
        </w:rPr>
        <w:t>0</w:t>
      </w:r>
      <w:r w:rsidRPr="00576B38">
        <w:rPr>
          <w:b/>
          <w:sz w:val="40"/>
          <w:szCs w:val="40"/>
        </w:rPr>
        <w:t>7</w:t>
      </w:r>
      <w:r w:rsidR="00A646EC" w:rsidRPr="00576B38">
        <w:rPr>
          <w:b/>
          <w:sz w:val="40"/>
          <w:szCs w:val="40"/>
        </w:rPr>
        <w:t>.</w:t>
      </w:r>
      <w:r w:rsidR="007D6FE5" w:rsidRPr="00576B38">
        <w:rPr>
          <w:b/>
          <w:sz w:val="40"/>
          <w:szCs w:val="40"/>
        </w:rPr>
        <w:t>20</w:t>
      </w:r>
      <w:r w:rsidR="00EB57E7" w:rsidRPr="00576B38">
        <w:rPr>
          <w:b/>
          <w:sz w:val="40"/>
          <w:szCs w:val="40"/>
        </w:rPr>
        <w:t>2</w:t>
      </w:r>
      <w:r w:rsidR="00A646EC" w:rsidRPr="00576B38">
        <w:rPr>
          <w:b/>
          <w:sz w:val="40"/>
          <w:szCs w:val="40"/>
        </w:rPr>
        <w:t>6</w:t>
      </w:r>
      <w:r w:rsidR="00C70A20" w:rsidRPr="00576B38">
        <w:rPr>
          <w:b/>
          <w:sz w:val="40"/>
          <w:szCs w:val="40"/>
        </w:rPr>
        <w:t xml:space="preserve"> г</w:t>
      </w:r>
      <w:r w:rsidR="007D6FE5" w:rsidRPr="00576B38">
        <w:rPr>
          <w:b/>
          <w:sz w:val="40"/>
          <w:szCs w:val="40"/>
        </w:rPr>
        <w:t>.</w:t>
      </w:r>
    </w:p>
    <w:p w14:paraId="651D5D84" w14:textId="77777777" w:rsidR="007D6FE5" w:rsidRPr="00576B38" w:rsidRDefault="007D6FE5" w:rsidP="000C1A46">
      <w:pPr>
        <w:jc w:val="center"/>
        <w:rPr>
          <w:b/>
          <w:sz w:val="40"/>
          <w:szCs w:val="40"/>
        </w:rPr>
      </w:pPr>
    </w:p>
    <w:p w14:paraId="3299871E" w14:textId="77777777" w:rsidR="00C16C6D" w:rsidRPr="00576B38" w:rsidRDefault="00C16C6D" w:rsidP="000C1A46">
      <w:pPr>
        <w:jc w:val="center"/>
        <w:rPr>
          <w:b/>
          <w:sz w:val="40"/>
          <w:szCs w:val="40"/>
        </w:rPr>
      </w:pPr>
    </w:p>
    <w:p w14:paraId="46E14E88" w14:textId="77777777" w:rsidR="00C70A20" w:rsidRPr="00576B38" w:rsidRDefault="00C70A20" w:rsidP="000C1A46">
      <w:pPr>
        <w:jc w:val="center"/>
        <w:rPr>
          <w:b/>
          <w:sz w:val="40"/>
          <w:szCs w:val="40"/>
        </w:rPr>
      </w:pPr>
    </w:p>
    <w:p w14:paraId="4C8E9FEE" w14:textId="77777777" w:rsidR="00C70A20" w:rsidRPr="00576B38" w:rsidRDefault="00C70A20" w:rsidP="000C1A46">
      <w:pPr>
        <w:jc w:val="center"/>
      </w:pPr>
    </w:p>
    <w:p w14:paraId="169A5637" w14:textId="77777777" w:rsidR="00CB76D2" w:rsidRPr="00576B38" w:rsidRDefault="00CB76D2" w:rsidP="000C1A46">
      <w:pPr>
        <w:jc w:val="center"/>
        <w:rPr>
          <w:b/>
          <w:sz w:val="40"/>
          <w:szCs w:val="40"/>
        </w:rPr>
      </w:pPr>
    </w:p>
    <w:p w14:paraId="39EA2CE9" w14:textId="77777777" w:rsidR="009D66A1" w:rsidRPr="00576B38" w:rsidRDefault="009B23FE" w:rsidP="009B23FE">
      <w:pPr>
        <w:pStyle w:val="10"/>
        <w:jc w:val="center"/>
      </w:pPr>
      <w:r w:rsidRPr="00576B38">
        <w:br w:type="page"/>
      </w:r>
      <w:bookmarkStart w:id="4" w:name="_Toc396864626"/>
      <w:bookmarkStart w:id="5" w:name="_Toc233786937"/>
      <w:r w:rsidR="009D79CC" w:rsidRPr="00576B38">
        <w:lastRenderedPageBreak/>
        <w:t>Те</w:t>
      </w:r>
      <w:r w:rsidR="009D66A1" w:rsidRPr="00576B38">
        <w:t>мы</w:t>
      </w:r>
      <w:r w:rsidR="009D66A1" w:rsidRPr="00576B38">
        <w:rPr>
          <w:rFonts w:ascii="Arial Rounded MT Bold" w:hAnsi="Arial Rounded MT Bold"/>
        </w:rPr>
        <w:t xml:space="preserve"> </w:t>
      </w:r>
      <w:r w:rsidR="009D66A1" w:rsidRPr="00576B38">
        <w:t>дня</w:t>
      </w:r>
      <w:bookmarkEnd w:id="4"/>
      <w:bookmarkEnd w:id="5"/>
    </w:p>
    <w:p w14:paraId="6F3C93C2" w14:textId="6C120F07" w:rsidR="00A9437D" w:rsidRPr="00A9437D" w:rsidRDefault="00A9437D" w:rsidP="00676D5F">
      <w:pPr>
        <w:numPr>
          <w:ilvl w:val="0"/>
          <w:numId w:val="25"/>
        </w:numPr>
        <w:rPr>
          <w:i/>
        </w:rPr>
      </w:pPr>
      <w:r w:rsidRPr="00A9437D">
        <w:rPr>
          <w:i/>
        </w:rPr>
        <w:t xml:space="preserve">Больше половины российской молодежи (71%) считает, что начинать копить на пенсию нужно задолго до завершения карьеры - до 35 лет. К формированию долгосрочных сбережений с помощью разных финансовых инструментов уже приступили 12% молодых россиян в возрасте 18-35 лет, еще 46% планируют начать это делать. Такие данные представили НПФ «БУДУЩЕЕ» и РЭУ им. Г. В. Плеханова по итогам совместного исследования, которое было проведено среди 1,2 тыс. человек методом онлайн-анкетирования. </w:t>
      </w:r>
      <w:r w:rsidRPr="004A2126">
        <w:rPr>
          <w:i/>
        </w:rPr>
        <w:t xml:space="preserve">В опросе участвовали респонденты в возрасте от 18 до 35 лет. Накопить к пенсии половина молодых респондентов хотят суммы от 5 млн руб., остальные рассчитывают на меньшие сбережения, </w:t>
      </w:r>
      <w:hyperlink w:anchor="_РБК_Компании,_30.06.2026," w:history="1">
        <w:r w:rsidRPr="00A9437D">
          <w:rPr>
            <w:rStyle w:val="a3"/>
            <w:i/>
          </w:rPr>
          <w:t>сообщает РБК Компании</w:t>
        </w:r>
      </w:hyperlink>
    </w:p>
    <w:p w14:paraId="67C9B192" w14:textId="5A75AB61" w:rsidR="00A1463C" w:rsidRPr="00576B38" w:rsidRDefault="00704F09" w:rsidP="00676D5F">
      <w:pPr>
        <w:numPr>
          <w:ilvl w:val="0"/>
          <w:numId w:val="25"/>
        </w:numPr>
        <w:rPr>
          <w:i/>
        </w:rPr>
      </w:pPr>
      <w:r w:rsidRPr="00576B38">
        <w:rPr>
          <w:i/>
        </w:rPr>
        <w:t xml:space="preserve">Проблема масштабных финансовых потерь пожилых граждан при управлении своими пенсионными накоплениями получила официальное подтверждение со стороны Центрального банка России. Согласно последним данным регулятора, только по итогам прошлого года россияне недосчитались как минимум 2,7 миллиарда рублей инвестиционного дохода из-за досрочного перевода средств между фондами. Ключевым аспектом данной ситуации является то, что речь идет не о потере самих страховых взносов (тела накоплений), а об аннулировании начисленных на них процентов, </w:t>
      </w:r>
      <w:hyperlink w:anchor="ф1" w:history="1">
        <w:r w:rsidRPr="00576B38">
          <w:rPr>
            <w:rStyle w:val="a3"/>
            <w:i/>
          </w:rPr>
          <w:t>пишет ИА DEITA.RU</w:t>
        </w:r>
      </w:hyperlink>
    </w:p>
    <w:p w14:paraId="5E2B0E94" w14:textId="43693D44" w:rsidR="00704F09" w:rsidRPr="00576B38" w:rsidRDefault="00704F09" w:rsidP="00676D5F">
      <w:pPr>
        <w:numPr>
          <w:ilvl w:val="0"/>
          <w:numId w:val="25"/>
        </w:numPr>
        <w:rPr>
          <w:i/>
        </w:rPr>
      </w:pPr>
      <w:r w:rsidRPr="00576B38">
        <w:rPr>
          <w:i/>
        </w:rPr>
        <w:t xml:space="preserve">НПФ </w:t>
      </w:r>
      <w:r w:rsidR="006D23F7">
        <w:rPr>
          <w:i/>
        </w:rPr>
        <w:t>«</w:t>
      </w:r>
      <w:r w:rsidRPr="00576B38">
        <w:rPr>
          <w:i/>
        </w:rPr>
        <w:t>БЛАГОСОСТОЯНИЕ</w:t>
      </w:r>
      <w:r w:rsidR="006D23F7">
        <w:rPr>
          <w:i/>
        </w:rPr>
        <w:t>»</w:t>
      </w:r>
      <w:r w:rsidRPr="00576B38">
        <w:rPr>
          <w:i/>
        </w:rPr>
        <w:t xml:space="preserve"> отмечен почетным дипломом Совет финансового рынка. Отраслевое экспертное сообщество высоко оценило вклад фонда в развитие российской пенсионной системы, проводимую работу по повышению качества предоставляемых финансовых услуг, а также профессиональные достижения в связи с 30-летием деятельности. В марте текущего года руководство и работники НПФ </w:t>
      </w:r>
      <w:r w:rsidR="006D23F7">
        <w:rPr>
          <w:i/>
        </w:rPr>
        <w:t>«</w:t>
      </w:r>
      <w:r w:rsidRPr="00576B38">
        <w:rPr>
          <w:i/>
        </w:rPr>
        <w:t>БЛАГОСОСТОЯНИЕ</w:t>
      </w:r>
      <w:r w:rsidR="006D23F7">
        <w:rPr>
          <w:i/>
        </w:rPr>
        <w:t>»</w:t>
      </w:r>
      <w:r w:rsidRPr="00576B38">
        <w:rPr>
          <w:i/>
        </w:rPr>
        <w:t xml:space="preserve"> получили личные награды от Совета финансового рынка: нагрудные знаки, именные благодарности и почетные грамоты, </w:t>
      </w:r>
      <w:hyperlink w:anchor="ф2" w:history="1">
        <w:r w:rsidRPr="00576B38">
          <w:rPr>
            <w:rStyle w:val="a3"/>
            <w:i/>
          </w:rPr>
          <w:t xml:space="preserve">передает </w:t>
        </w:r>
        <w:r w:rsidR="006D23F7">
          <w:rPr>
            <w:rStyle w:val="a3"/>
            <w:i/>
          </w:rPr>
          <w:t>«</w:t>
        </w:r>
        <w:r w:rsidRPr="00576B38">
          <w:rPr>
            <w:rStyle w:val="a3"/>
            <w:i/>
          </w:rPr>
          <w:t>Ваш Пенсионный Брокер</w:t>
        </w:r>
        <w:r w:rsidR="006D23F7">
          <w:rPr>
            <w:rStyle w:val="a3"/>
            <w:i/>
          </w:rPr>
          <w:t>»</w:t>
        </w:r>
      </w:hyperlink>
    </w:p>
    <w:p w14:paraId="12E2345C" w14:textId="60CAEA5E" w:rsidR="00704F09" w:rsidRPr="00576B38" w:rsidRDefault="004D6A21" w:rsidP="00676D5F">
      <w:pPr>
        <w:numPr>
          <w:ilvl w:val="0"/>
          <w:numId w:val="25"/>
        </w:numPr>
        <w:rPr>
          <w:i/>
        </w:rPr>
      </w:pPr>
      <w:r w:rsidRPr="00576B38">
        <w:rPr>
          <w:i/>
        </w:rPr>
        <w:t xml:space="preserve">Ханты-Мансийский негосударственный пенсионный фонд выступил партнером Международных соревнований на Кубок губернатора Югры по гребле на обласах, которые в этом году собрали более 300 участников из России и 13 стран мира. Фонд учредил специальные призы для победителей в одной из самых почетных возрастных номинаций – одиночных гонок среди мужчин старше 56 лет и женщин старше 51 года, </w:t>
      </w:r>
      <w:hyperlink w:anchor="ф3" w:history="1">
        <w:r w:rsidRPr="00576B38">
          <w:rPr>
            <w:rStyle w:val="a3"/>
            <w:i/>
          </w:rPr>
          <w:t xml:space="preserve">пишет </w:t>
        </w:r>
        <w:r w:rsidR="006D23F7">
          <w:rPr>
            <w:rStyle w:val="a3"/>
            <w:i/>
          </w:rPr>
          <w:t>«</w:t>
        </w:r>
        <w:r w:rsidRPr="00576B38">
          <w:rPr>
            <w:rStyle w:val="a3"/>
            <w:i/>
          </w:rPr>
          <w:t>СИА-Пресс</w:t>
        </w:r>
        <w:r w:rsidR="006D23F7">
          <w:rPr>
            <w:rStyle w:val="a3"/>
            <w:i/>
          </w:rPr>
          <w:t>»</w:t>
        </w:r>
      </w:hyperlink>
    </w:p>
    <w:p w14:paraId="602FAA02" w14:textId="200B3051" w:rsidR="004D6A21" w:rsidRPr="00576B38" w:rsidRDefault="004D6A21" w:rsidP="00676D5F">
      <w:pPr>
        <w:numPr>
          <w:ilvl w:val="0"/>
          <w:numId w:val="25"/>
        </w:numPr>
        <w:rPr>
          <w:i/>
        </w:rPr>
      </w:pPr>
      <w:r w:rsidRPr="00576B38">
        <w:rPr>
          <w:i/>
        </w:rPr>
        <w:t xml:space="preserve">Молодые жители ЮФО все чаще рассматривают пенсионные накопления как долгосрочную финансовую цель и считают, что начинать формировать капитал следует задолго до завершения трудовой деятельности. Такие данные содержатся в исследовании НПФ </w:t>
      </w:r>
      <w:r w:rsidR="006D23F7">
        <w:rPr>
          <w:i/>
        </w:rPr>
        <w:t>«</w:t>
      </w:r>
      <w:r w:rsidRPr="00576B38">
        <w:rPr>
          <w:i/>
        </w:rPr>
        <w:t>Будущее</w:t>
      </w:r>
      <w:r w:rsidR="006D23F7">
        <w:rPr>
          <w:i/>
        </w:rPr>
        <w:t>»</w:t>
      </w:r>
      <w:r w:rsidRPr="00576B38">
        <w:rPr>
          <w:i/>
        </w:rPr>
        <w:t xml:space="preserve"> и РЭУ им. Г.В. Плеханова (</w:t>
      </w:r>
      <w:hyperlink w:anchor="ф4" w:history="1">
        <w:r w:rsidRPr="00576B38">
          <w:rPr>
            <w:rStyle w:val="a3"/>
            <w:i/>
          </w:rPr>
          <w:t xml:space="preserve">имеется в распоряжении </w:t>
        </w:r>
        <w:r w:rsidR="006D23F7">
          <w:rPr>
            <w:rStyle w:val="a3"/>
            <w:i/>
          </w:rPr>
          <w:t>«</w:t>
        </w:r>
        <w:r w:rsidRPr="00576B38">
          <w:rPr>
            <w:rStyle w:val="a3"/>
            <w:i/>
          </w:rPr>
          <w:t>Коммерсантъ-Кубань</w:t>
        </w:r>
        <w:r w:rsidR="006D23F7">
          <w:rPr>
            <w:rStyle w:val="a3"/>
            <w:i/>
          </w:rPr>
          <w:t>»</w:t>
        </w:r>
      </w:hyperlink>
      <w:r w:rsidRPr="00576B38">
        <w:rPr>
          <w:i/>
        </w:rPr>
        <w:t>). Согласно результатам опроса, 64% респондентов в возрасте от 18 до 35 лет считают оптимальным начинать откладывать средства на пенсию до достижения 35-летнего возраста. Наиболее популярным вариантом оказался возрастной диапазон 26–35 лет — его назвали 35% участников исследования</w:t>
      </w:r>
    </w:p>
    <w:p w14:paraId="711296D2" w14:textId="7482DF08" w:rsidR="004D6A21" w:rsidRPr="00576B38" w:rsidRDefault="001F2654" w:rsidP="00676D5F">
      <w:pPr>
        <w:numPr>
          <w:ilvl w:val="0"/>
          <w:numId w:val="25"/>
        </w:numPr>
        <w:rPr>
          <w:i/>
        </w:rPr>
      </w:pPr>
      <w:r w:rsidRPr="00576B38">
        <w:rPr>
          <w:i/>
        </w:rPr>
        <w:t xml:space="preserve">С начала 2024 года в Тульской области было заключено около 130 тысяч договоров по программе долгосрочных сбережений, что позволило людям </w:t>
      </w:r>
      <w:r w:rsidRPr="00576B38">
        <w:rPr>
          <w:i/>
        </w:rPr>
        <w:lastRenderedPageBreak/>
        <w:t xml:space="preserve">создать дополнительный источник дохода. По данным Министерства финансов Тульской области, с 2024 по 31 мая 2026 года фактические взносы в регионе достигли более 8,7 миллиардов рублей. Доля договоров среди жителей области на 1 июня 2026 года составила 8,8%, что превышает средние показатели по Центральному федеральному округу и по всей России, </w:t>
      </w:r>
      <w:hyperlink w:anchor="ф5" w:history="1">
        <w:r w:rsidRPr="00576B38">
          <w:rPr>
            <w:rStyle w:val="a3"/>
            <w:i/>
          </w:rPr>
          <w:t xml:space="preserve">пишут </w:t>
        </w:r>
        <w:r w:rsidR="006D23F7">
          <w:rPr>
            <w:rStyle w:val="a3"/>
            <w:i/>
          </w:rPr>
          <w:t>«</w:t>
        </w:r>
        <w:r w:rsidRPr="00576B38">
          <w:rPr>
            <w:rStyle w:val="a3"/>
            <w:i/>
          </w:rPr>
          <w:t>Тульские известия</w:t>
        </w:r>
        <w:r w:rsidR="006D23F7">
          <w:rPr>
            <w:rStyle w:val="a3"/>
            <w:i/>
          </w:rPr>
          <w:t>»</w:t>
        </w:r>
      </w:hyperlink>
    </w:p>
    <w:p w14:paraId="7CB0400A" w14:textId="10C65D2A" w:rsidR="001F2654" w:rsidRPr="00DE1AD0" w:rsidRDefault="00B538D2" w:rsidP="00676D5F">
      <w:pPr>
        <w:numPr>
          <w:ilvl w:val="0"/>
          <w:numId w:val="25"/>
        </w:numPr>
        <w:rPr>
          <w:i/>
        </w:rPr>
      </w:pPr>
      <w:r w:rsidRPr="00576B38">
        <w:rPr>
          <w:i/>
        </w:rPr>
        <w:t xml:space="preserve">С 1 июля в России вступает в силу несколько изменений, касающихся пенсионного обеспечения, социальных выплат, сделок с недвижимостью, работы микрофинансовых организаций и банков. </w:t>
      </w:r>
      <w:hyperlink w:anchor="ф6" w:history="1">
        <w:r w:rsidRPr="00576B38">
          <w:rPr>
            <w:rStyle w:val="a3"/>
            <w:i/>
          </w:rPr>
          <w:t>О нововведениях ТАСС рассказал</w:t>
        </w:r>
      </w:hyperlink>
      <w:r w:rsidRPr="00576B38">
        <w:rPr>
          <w:i/>
        </w:rPr>
        <w:t xml:space="preserve"> член комитета Госдумы по малому и среднему предпринимательству Алексей Говырин. По его словам, с июля будет увеличена фиксированная выплата к страховой пенсии для граждан, которым в июне исполнилось 80 лет. Она вырастет с 9 584,69 рубля до 19 169,38 рубля. Кроме того, им будет назначена надбавка за уход в размере 1 413,86 рубля</w:t>
      </w:r>
    </w:p>
    <w:p w14:paraId="5E72C09F" w14:textId="689A7CD2" w:rsidR="00DE1AD0" w:rsidRPr="00576B38" w:rsidRDefault="00DE1AD0" w:rsidP="00676D5F">
      <w:pPr>
        <w:numPr>
          <w:ilvl w:val="0"/>
          <w:numId w:val="25"/>
        </w:numPr>
        <w:rPr>
          <w:i/>
        </w:rPr>
      </w:pPr>
      <w:r w:rsidRPr="00DE1AD0">
        <w:rPr>
          <w:i/>
        </w:rPr>
        <w:t xml:space="preserve"> Покупка пенсионных баллов и страхового стажа может быть полезна россиянам, которым не хватает прав для назначения страховой пенсии по старости. </w:t>
      </w:r>
      <w:r w:rsidRPr="00DE1AD0">
        <w:rPr>
          <w:i/>
          <w:lang w:val="en-US"/>
        </w:rPr>
        <w:t xml:space="preserve">Об этом </w:t>
      </w:r>
      <w:hyperlink w:anchor="_Газета.Ru,_01.07.2026,_Россиянам" w:history="1">
        <w:r w:rsidRPr="00DE1AD0">
          <w:rPr>
            <w:rStyle w:val="a3"/>
            <w:i/>
            <w:lang w:val="en-US"/>
          </w:rPr>
          <w:t>«Газете.Ru» рассказал</w:t>
        </w:r>
      </w:hyperlink>
      <w:r w:rsidRPr="00DE1AD0">
        <w:rPr>
          <w:i/>
          <w:lang w:val="en-US"/>
        </w:rPr>
        <w:t xml:space="preserve"> вице-президент НАПФ Алексей Денисов</w:t>
      </w:r>
    </w:p>
    <w:p w14:paraId="161FE9FE" w14:textId="77777777" w:rsidR="00940029" w:rsidRPr="00576B38" w:rsidRDefault="009D79CC" w:rsidP="00940029">
      <w:pPr>
        <w:pStyle w:val="10"/>
        <w:jc w:val="center"/>
      </w:pPr>
      <w:bookmarkStart w:id="6" w:name="_Toc173015209"/>
      <w:bookmarkStart w:id="7" w:name="_Toc233786938"/>
      <w:r w:rsidRPr="00576B38">
        <w:t>Ци</w:t>
      </w:r>
      <w:r w:rsidR="00940029" w:rsidRPr="00576B38">
        <w:t>таты дня</w:t>
      </w:r>
      <w:bookmarkEnd w:id="6"/>
      <w:bookmarkEnd w:id="7"/>
    </w:p>
    <w:p w14:paraId="14583E9B" w14:textId="4C4C69DD" w:rsidR="001754E3" w:rsidRPr="00576B38" w:rsidRDefault="001754E3" w:rsidP="003B3BAA">
      <w:pPr>
        <w:numPr>
          <w:ilvl w:val="0"/>
          <w:numId w:val="27"/>
        </w:numPr>
        <w:rPr>
          <w:i/>
        </w:rPr>
      </w:pPr>
      <w:r w:rsidRPr="00576B38">
        <w:rPr>
          <w:i/>
        </w:rPr>
        <w:t xml:space="preserve">Юлия Погасий, эксперт по управлению семейным капиталом: </w:t>
      </w:r>
      <w:r w:rsidR="006D23F7">
        <w:rPr>
          <w:i/>
        </w:rPr>
        <w:t>«</w:t>
      </w:r>
      <w:r w:rsidRPr="00576B38">
        <w:rPr>
          <w:i/>
        </w:rPr>
        <w:t>Сейчас на одного пенсионера приходится примерно два человека трудоспособного возраста, а по реально занятым в экономике еще меньше. Дальше будет хуже. В рабочий возраст входят малочисленные поколения, рожденные в провал 90-х и начала 2000-х, а пожилых становится все больше. Повышение пенсионного возраста этот спад лишь оттянуло. В 2026 году оно добавило около 1,5 миллиона трудоспособных, но это разовый эффект, а не разворот тренда</w:t>
      </w:r>
      <w:r w:rsidR="006D23F7">
        <w:rPr>
          <w:i/>
        </w:rPr>
        <w:t>»</w:t>
      </w:r>
      <w:r w:rsidRPr="00576B38">
        <w:rPr>
          <w:i/>
        </w:rPr>
        <w:t xml:space="preserve"> </w:t>
      </w:r>
    </w:p>
    <w:p w14:paraId="4B15A9D1" w14:textId="2A32B02D" w:rsidR="001754E3" w:rsidRPr="00576B38" w:rsidRDefault="001754E3" w:rsidP="003B3BAA">
      <w:pPr>
        <w:numPr>
          <w:ilvl w:val="0"/>
          <w:numId w:val="27"/>
        </w:numPr>
        <w:rPr>
          <w:i/>
        </w:rPr>
      </w:pPr>
      <w:r w:rsidRPr="00576B38">
        <w:rPr>
          <w:i/>
        </w:rPr>
        <w:t xml:space="preserve">Юлия Погасий, эксперт по управлению семейным капиталом: </w:t>
      </w:r>
      <w:r w:rsidR="006D23F7">
        <w:rPr>
          <w:i/>
        </w:rPr>
        <w:t>«</w:t>
      </w:r>
      <w:r w:rsidRPr="00576B38">
        <w:rPr>
          <w:i/>
        </w:rPr>
        <w:t>Под пенсионную задачу в России есть три рабочих инструмента, и я бы их совмещала. Программа долгосрочных сбережений, где государство добавляет к взносам до 36 тысяч рублей в год десять лет подряд, это редкая гарантированная прибавка. ИИС-3 даёт вычет с 400 тысяч рублей в год и освобождение прибыли от налога при закрытии. Третий слой — это обычный брокерский портфель. Дальше дело в пропорции по возрасту. Чем моложе, тем выше доля акций, ведь просадки успеют отыграться. Ближе к пятидесяти вес идет в облигации и вклады</w:t>
      </w:r>
      <w:r w:rsidR="006D23F7">
        <w:rPr>
          <w:i/>
        </w:rPr>
        <w:t>»</w:t>
      </w:r>
    </w:p>
    <w:p w14:paraId="616085AB" w14:textId="5F19570B" w:rsidR="00676D5F" w:rsidRPr="00576B38" w:rsidRDefault="005F13B1" w:rsidP="003B3BAA">
      <w:pPr>
        <w:numPr>
          <w:ilvl w:val="0"/>
          <w:numId w:val="27"/>
        </w:numPr>
        <w:rPr>
          <w:i/>
        </w:rPr>
      </w:pPr>
      <w:r w:rsidRPr="00576B38">
        <w:rPr>
          <w:i/>
        </w:rPr>
        <w:t xml:space="preserve">Андрей Свердлов, управляющий Оренбургским отделением Сбербанка: </w:t>
      </w:r>
      <w:r w:rsidR="006D23F7">
        <w:rPr>
          <w:i/>
        </w:rPr>
        <w:t>«</w:t>
      </w:r>
      <w:r w:rsidRPr="00576B38">
        <w:rPr>
          <w:i/>
        </w:rPr>
        <w:t xml:space="preserve">Популярным инструментом для формирования сбережений у молодых оренбуржцев остаются банковские вклады и депозиты: такой вариант озвучили 82% опрошенных. 22% готовы направить средства в собственное дело, 10% — в ценные бумаги и другие инструменты финансового рынка. Некоторые молодые оренбуржцы уже копят с полисами накопительного страхования жизни и программой долгосрочных сбережений (ПДС). Эти инструменты позволяют </w:t>
      </w:r>
      <w:r w:rsidRPr="00576B38">
        <w:rPr>
          <w:i/>
        </w:rPr>
        <w:lastRenderedPageBreak/>
        <w:t>пользоваться налоговыми льготами, а с ПДС можно дополнительно получать доплаты от государства на личные пополнения в течение десяти лет</w:t>
      </w:r>
      <w:r w:rsidR="006D23F7">
        <w:rPr>
          <w:i/>
        </w:rPr>
        <w:t>»</w:t>
      </w:r>
    </w:p>
    <w:p w14:paraId="5E36359E" w14:textId="77777777" w:rsidR="00A0290C" w:rsidRPr="00576B3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76B38">
        <w:rPr>
          <w:u w:val="single"/>
        </w:rPr>
        <w:lastRenderedPageBreak/>
        <w:t>ОГЛАВЛЕНИЕ</w:t>
      </w:r>
    </w:p>
    <w:p w14:paraId="2B61EDA0" w14:textId="198F8B2B" w:rsidR="00BB576F" w:rsidRDefault="0016758D">
      <w:pPr>
        <w:pStyle w:val="12"/>
        <w:tabs>
          <w:tab w:val="right" w:leader="dot" w:pos="9061"/>
        </w:tabs>
        <w:rPr>
          <w:rFonts w:asciiTheme="minorHAnsi" w:eastAsiaTheme="minorEastAsia" w:hAnsiTheme="minorHAnsi" w:cstheme="minorBidi"/>
          <w:b w:val="0"/>
          <w:noProof/>
          <w:sz w:val="22"/>
          <w:szCs w:val="22"/>
        </w:rPr>
      </w:pPr>
      <w:r w:rsidRPr="00576B38">
        <w:rPr>
          <w:caps/>
        </w:rPr>
        <w:fldChar w:fldCharType="begin"/>
      </w:r>
      <w:r w:rsidR="00310633" w:rsidRPr="00576B38">
        <w:rPr>
          <w:caps/>
        </w:rPr>
        <w:instrText xml:space="preserve"> TOC \o "1-5" \h \z \u </w:instrText>
      </w:r>
      <w:r w:rsidRPr="00576B38">
        <w:rPr>
          <w:caps/>
        </w:rPr>
        <w:fldChar w:fldCharType="separate"/>
      </w:r>
      <w:hyperlink w:anchor="_Toc233786937" w:history="1">
        <w:r w:rsidR="00BB576F" w:rsidRPr="002048AA">
          <w:rPr>
            <w:rStyle w:val="a3"/>
            <w:noProof/>
          </w:rPr>
          <w:t>Темы</w:t>
        </w:r>
        <w:r w:rsidR="00BB576F" w:rsidRPr="002048AA">
          <w:rPr>
            <w:rStyle w:val="a3"/>
            <w:rFonts w:ascii="Arial Rounded MT Bold" w:hAnsi="Arial Rounded MT Bold"/>
            <w:noProof/>
          </w:rPr>
          <w:t xml:space="preserve"> </w:t>
        </w:r>
        <w:r w:rsidR="00BB576F" w:rsidRPr="002048AA">
          <w:rPr>
            <w:rStyle w:val="a3"/>
            <w:noProof/>
          </w:rPr>
          <w:t>дня</w:t>
        </w:r>
        <w:r w:rsidR="00BB576F">
          <w:rPr>
            <w:noProof/>
            <w:webHidden/>
          </w:rPr>
          <w:tab/>
        </w:r>
        <w:r w:rsidR="00BB576F">
          <w:rPr>
            <w:noProof/>
            <w:webHidden/>
          </w:rPr>
          <w:fldChar w:fldCharType="begin"/>
        </w:r>
        <w:r w:rsidR="00BB576F">
          <w:rPr>
            <w:noProof/>
            <w:webHidden/>
          </w:rPr>
          <w:instrText xml:space="preserve"> PAGEREF _Toc233786937 \h </w:instrText>
        </w:r>
        <w:r w:rsidR="00BB576F">
          <w:rPr>
            <w:noProof/>
            <w:webHidden/>
          </w:rPr>
        </w:r>
        <w:r w:rsidR="00BB576F">
          <w:rPr>
            <w:noProof/>
            <w:webHidden/>
          </w:rPr>
          <w:fldChar w:fldCharType="separate"/>
        </w:r>
        <w:r w:rsidR="00932593">
          <w:rPr>
            <w:noProof/>
            <w:webHidden/>
          </w:rPr>
          <w:t>2</w:t>
        </w:r>
        <w:r w:rsidR="00BB576F">
          <w:rPr>
            <w:noProof/>
            <w:webHidden/>
          </w:rPr>
          <w:fldChar w:fldCharType="end"/>
        </w:r>
      </w:hyperlink>
    </w:p>
    <w:p w14:paraId="66E5EF49" w14:textId="4F016D44"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6938" w:history="1">
        <w:r w:rsidRPr="002048AA">
          <w:rPr>
            <w:rStyle w:val="a3"/>
            <w:noProof/>
          </w:rPr>
          <w:t>Цитаты дня</w:t>
        </w:r>
        <w:r>
          <w:rPr>
            <w:noProof/>
            <w:webHidden/>
          </w:rPr>
          <w:tab/>
        </w:r>
        <w:r>
          <w:rPr>
            <w:noProof/>
            <w:webHidden/>
          </w:rPr>
          <w:fldChar w:fldCharType="begin"/>
        </w:r>
        <w:r>
          <w:rPr>
            <w:noProof/>
            <w:webHidden/>
          </w:rPr>
          <w:instrText xml:space="preserve"> PAGEREF _Toc233786938 \h </w:instrText>
        </w:r>
        <w:r>
          <w:rPr>
            <w:noProof/>
            <w:webHidden/>
          </w:rPr>
        </w:r>
        <w:r>
          <w:rPr>
            <w:noProof/>
            <w:webHidden/>
          </w:rPr>
          <w:fldChar w:fldCharType="separate"/>
        </w:r>
        <w:r w:rsidR="00932593">
          <w:rPr>
            <w:noProof/>
            <w:webHidden/>
          </w:rPr>
          <w:t>3</w:t>
        </w:r>
        <w:r>
          <w:rPr>
            <w:noProof/>
            <w:webHidden/>
          </w:rPr>
          <w:fldChar w:fldCharType="end"/>
        </w:r>
      </w:hyperlink>
    </w:p>
    <w:p w14:paraId="1E19AD65" w14:textId="48CA23B1"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6939" w:history="1">
        <w:r w:rsidRPr="002048AA">
          <w:rPr>
            <w:rStyle w:val="a3"/>
            <w:noProof/>
          </w:rPr>
          <w:t>НОВОСТИ ПЕНСИОННОЙ ОТРАСЛИ</w:t>
        </w:r>
        <w:r>
          <w:rPr>
            <w:noProof/>
            <w:webHidden/>
          </w:rPr>
          <w:tab/>
        </w:r>
        <w:r>
          <w:rPr>
            <w:noProof/>
            <w:webHidden/>
          </w:rPr>
          <w:fldChar w:fldCharType="begin"/>
        </w:r>
        <w:r>
          <w:rPr>
            <w:noProof/>
            <w:webHidden/>
          </w:rPr>
          <w:instrText xml:space="preserve"> PAGEREF _Toc233786939 \h </w:instrText>
        </w:r>
        <w:r>
          <w:rPr>
            <w:noProof/>
            <w:webHidden/>
          </w:rPr>
        </w:r>
        <w:r>
          <w:rPr>
            <w:noProof/>
            <w:webHidden/>
          </w:rPr>
          <w:fldChar w:fldCharType="separate"/>
        </w:r>
        <w:r w:rsidR="00932593">
          <w:rPr>
            <w:noProof/>
            <w:webHidden/>
          </w:rPr>
          <w:t>16</w:t>
        </w:r>
        <w:r>
          <w:rPr>
            <w:noProof/>
            <w:webHidden/>
          </w:rPr>
          <w:fldChar w:fldCharType="end"/>
        </w:r>
      </w:hyperlink>
    </w:p>
    <w:p w14:paraId="5A1DC86B" w14:textId="4F2CBD42"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6940" w:history="1">
        <w:r w:rsidRPr="002048AA">
          <w:rPr>
            <w:rStyle w:val="a3"/>
            <w:noProof/>
          </w:rPr>
          <w:t>Новости отрасли НПФ</w:t>
        </w:r>
        <w:r>
          <w:rPr>
            <w:noProof/>
            <w:webHidden/>
          </w:rPr>
          <w:tab/>
        </w:r>
        <w:r>
          <w:rPr>
            <w:noProof/>
            <w:webHidden/>
          </w:rPr>
          <w:fldChar w:fldCharType="begin"/>
        </w:r>
        <w:r>
          <w:rPr>
            <w:noProof/>
            <w:webHidden/>
          </w:rPr>
          <w:instrText xml:space="preserve"> PAGEREF _Toc233786940 \h </w:instrText>
        </w:r>
        <w:r>
          <w:rPr>
            <w:noProof/>
            <w:webHidden/>
          </w:rPr>
        </w:r>
        <w:r>
          <w:rPr>
            <w:noProof/>
            <w:webHidden/>
          </w:rPr>
          <w:fldChar w:fldCharType="separate"/>
        </w:r>
        <w:r w:rsidR="00932593">
          <w:rPr>
            <w:noProof/>
            <w:webHidden/>
          </w:rPr>
          <w:t>16</w:t>
        </w:r>
        <w:r>
          <w:rPr>
            <w:noProof/>
            <w:webHidden/>
          </w:rPr>
          <w:fldChar w:fldCharType="end"/>
        </w:r>
      </w:hyperlink>
    </w:p>
    <w:p w14:paraId="439E8AB6" w14:textId="0A4DED43"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41" w:history="1">
        <w:r w:rsidRPr="002048AA">
          <w:rPr>
            <w:rStyle w:val="a3"/>
            <w:noProof/>
          </w:rPr>
          <w:t>Новые Известия, 01.07.2026, Корпоративная пенсия: новый способ накопить на достойную старость</w:t>
        </w:r>
        <w:r>
          <w:rPr>
            <w:noProof/>
            <w:webHidden/>
          </w:rPr>
          <w:tab/>
        </w:r>
        <w:r>
          <w:rPr>
            <w:noProof/>
            <w:webHidden/>
          </w:rPr>
          <w:fldChar w:fldCharType="begin"/>
        </w:r>
        <w:r>
          <w:rPr>
            <w:noProof/>
            <w:webHidden/>
          </w:rPr>
          <w:instrText xml:space="preserve"> PAGEREF _Toc233786941 \h </w:instrText>
        </w:r>
        <w:r>
          <w:rPr>
            <w:noProof/>
            <w:webHidden/>
          </w:rPr>
        </w:r>
        <w:r>
          <w:rPr>
            <w:noProof/>
            <w:webHidden/>
          </w:rPr>
          <w:fldChar w:fldCharType="separate"/>
        </w:r>
        <w:r w:rsidR="00932593">
          <w:rPr>
            <w:noProof/>
            <w:webHidden/>
          </w:rPr>
          <w:t>16</w:t>
        </w:r>
        <w:r>
          <w:rPr>
            <w:noProof/>
            <w:webHidden/>
          </w:rPr>
          <w:fldChar w:fldCharType="end"/>
        </w:r>
      </w:hyperlink>
    </w:p>
    <w:p w14:paraId="343C39CA" w14:textId="4382A5A7" w:rsidR="00BB576F" w:rsidRDefault="00BB576F">
      <w:pPr>
        <w:pStyle w:val="31"/>
        <w:rPr>
          <w:rFonts w:asciiTheme="minorHAnsi" w:eastAsiaTheme="minorEastAsia" w:hAnsiTheme="minorHAnsi" w:cstheme="minorBidi"/>
          <w:sz w:val="22"/>
          <w:szCs w:val="22"/>
        </w:rPr>
      </w:pPr>
      <w:hyperlink w:anchor="_Toc233786942" w:history="1">
        <w:r w:rsidRPr="002048AA">
          <w:rPr>
            <w:rStyle w:val="a3"/>
          </w:rPr>
          <w:t>В России начинает работу механизм формирования дополнительных пенсионных накоплений через работодателей. Компании будут перечислять взносы на индивидуальные счета сотрудников в негосударственных пенсионных фондах (НПФ).</w:t>
        </w:r>
        <w:r>
          <w:rPr>
            <w:webHidden/>
          </w:rPr>
          <w:tab/>
        </w:r>
        <w:r>
          <w:rPr>
            <w:webHidden/>
          </w:rPr>
          <w:fldChar w:fldCharType="begin"/>
        </w:r>
        <w:r>
          <w:rPr>
            <w:webHidden/>
          </w:rPr>
          <w:instrText xml:space="preserve"> PAGEREF _Toc233786942 \h </w:instrText>
        </w:r>
        <w:r>
          <w:rPr>
            <w:webHidden/>
          </w:rPr>
        </w:r>
        <w:r>
          <w:rPr>
            <w:webHidden/>
          </w:rPr>
          <w:fldChar w:fldCharType="separate"/>
        </w:r>
        <w:r w:rsidR="00932593">
          <w:rPr>
            <w:webHidden/>
          </w:rPr>
          <w:t>16</w:t>
        </w:r>
        <w:r>
          <w:rPr>
            <w:webHidden/>
          </w:rPr>
          <w:fldChar w:fldCharType="end"/>
        </w:r>
      </w:hyperlink>
    </w:p>
    <w:p w14:paraId="0581D3C7" w14:textId="28B22C73"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43" w:history="1">
        <w:r w:rsidRPr="002048AA">
          <w:rPr>
            <w:rStyle w:val="a3"/>
            <w:noProof/>
          </w:rPr>
          <w:t>РБК Компании, 30.06.2026, Поколение накоплений: российская молодежь готова копить на пенсию</w:t>
        </w:r>
        <w:r>
          <w:rPr>
            <w:noProof/>
            <w:webHidden/>
          </w:rPr>
          <w:tab/>
        </w:r>
        <w:r>
          <w:rPr>
            <w:noProof/>
            <w:webHidden/>
          </w:rPr>
          <w:fldChar w:fldCharType="begin"/>
        </w:r>
        <w:r>
          <w:rPr>
            <w:noProof/>
            <w:webHidden/>
          </w:rPr>
          <w:instrText xml:space="preserve"> PAGEREF _Toc233786943 \h </w:instrText>
        </w:r>
        <w:r>
          <w:rPr>
            <w:noProof/>
            <w:webHidden/>
          </w:rPr>
        </w:r>
        <w:r>
          <w:rPr>
            <w:noProof/>
            <w:webHidden/>
          </w:rPr>
          <w:fldChar w:fldCharType="separate"/>
        </w:r>
        <w:r w:rsidR="00932593">
          <w:rPr>
            <w:noProof/>
            <w:webHidden/>
          </w:rPr>
          <w:t>17</w:t>
        </w:r>
        <w:r>
          <w:rPr>
            <w:noProof/>
            <w:webHidden/>
          </w:rPr>
          <w:fldChar w:fldCharType="end"/>
        </w:r>
      </w:hyperlink>
    </w:p>
    <w:p w14:paraId="60A62127" w14:textId="3D82783A" w:rsidR="00BB576F" w:rsidRDefault="00BB576F">
      <w:pPr>
        <w:pStyle w:val="31"/>
        <w:rPr>
          <w:rFonts w:asciiTheme="minorHAnsi" w:eastAsiaTheme="minorEastAsia" w:hAnsiTheme="minorHAnsi" w:cstheme="minorBidi"/>
          <w:sz w:val="22"/>
          <w:szCs w:val="22"/>
        </w:rPr>
      </w:pPr>
      <w:hyperlink w:anchor="_Toc233786944" w:history="1">
        <w:r w:rsidRPr="002048AA">
          <w:rPr>
            <w:rStyle w:val="a3"/>
          </w:rPr>
          <w:t>Больше половины российской молодежи (71%) считает, что начинать копить на пенсию нужно задолго до завершения карьеры - до 35 лет. К формированию долгосрочных сбережений с помощью разных финансовых инструментов уже приступили 12% молодых россиян в возрасте 18-35 лет, еще 46% планируют начать это делать. Такие данные представили НПФ «БУДУЩЕЕ» и РЭУ им. Г. В. Плеханова по итогам совместного исследования, которое было проведено среди 1,2 тыс. человек методом онлайн-анкетирования. В опросе участвовали респонденты в возрасте от 18 до 35 лет. Накопить к пенсии половина молодых респондентов хотят суммы от 5 млн руб., остальные рассчитывают на меньшие сбережения.</w:t>
        </w:r>
        <w:r>
          <w:rPr>
            <w:webHidden/>
          </w:rPr>
          <w:tab/>
        </w:r>
        <w:r>
          <w:rPr>
            <w:webHidden/>
          </w:rPr>
          <w:fldChar w:fldCharType="begin"/>
        </w:r>
        <w:r>
          <w:rPr>
            <w:webHidden/>
          </w:rPr>
          <w:instrText xml:space="preserve"> PAGEREF _Toc233786944 \h </w:instrText>
        </w:r>
        <w:r>
          <w:rPr>
            <w:webHidden/>
          </w:rPr>
        </w:r>
        <w:r>
          <w:rPr>
            <w:webHidden/>
          </w:rPr>
          <w:fldChar w:fldCharType="separate"/>
        </w:r>
        <w:r w:rsidR="00932593">
          <w:rPr>
            <w:webHidden/>
          </w:rPr>
          <w:t>17</w:t>
        </w:r>
        <w:r>
          <w:rPr>
            <w:webHidden/>
          </w:rPr>
          <w:fldChar w:fldCharType="end"/>
        </w:r>
      </w:hyperlink>
    </w:p>
    <w:p w14:paraId="6052C748" w14:textId="4B0590A0"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45" w:history="1">
        <w:r w:rsidRPr="002048AA">
          <w:rPr>
            <w:rStyle w:val="a3"/>
            <w:noProof/>
          </w:rPr>
          <w:t>Современные страховые технологии, 30.06.2026, Московская молодёжь мечтает о любви и накоплениях свыше 5 млн рублей</w:t>
        </w:r>
        <w:r>
          <w:rPr>
            <w:noProof/>
            <w:webHidden/>
          </w:rPr>
          <w:tab/>
        </w:r>
        <w:r>
          <w:rPr>
            <w:noProof/>
            <w:webHidden/>
          </w:rPr>
          <w:fldChar w:fldCharType="begin"/>
        </w:r>
        <w:r>
          <w:rPr>
            <w:noProof/>
            <w:webHidden/>
          </w:rPr>
          <w:instrText xml:space="preserve"> PAGEREF _Toc233786945 \h </w:instrText>
        </w:r>
        <w:r>
          <w:rPr>
            <w:noProof/>
            <w:webHidden/>
          </w:rPr>
        </w:r>
        <w:r>
          <w:rPr>
            <w:noProof/>
            <w:webHidden/>
          </w:rPr>
          <w:fldChar w:fldCharType="separate"/>
        </w:r>
        <w:r w:rsidR="00932593">
          <w:rPr>
            <w:noProof/>
            <w:webHidden/>
          </w:rPr>
          <w:t>19</w:t>
        </w:r>
        <w:r>
          <w:rPr>
            <w:noProof/>
            <w:webHidden/>
          </w:rPr>
          <w:fldChar w:fldCharType="end"/>
        </w:r>
      </w:hyperlink>
    </w:p>
    <w:p w14:paraId="62B4077F" w14:textId="6313BB12" w:rsidR="00BB576F" w:rsidRDefault="00BB576F">
      <w:pPr>
        <w:pStyle w:val="31"/>
        <w:rPr>
          <w:rFonts w:asciiTheme="minorHAnsi" w:eastAsiaTheme="minorEastAsia" w:hAnsiTheme="minorHAnsi" w:cstheme="minorBidi"/>
          <w:sz w:val="22"/>
          <w:szCs w:val="22"/>
        </w:rPr>
      </w:pPr>
      <w:hyperlink w:anchor="_Toc233786946" w:history="1">
        <w:r w:rsidRPr="002048AA">
          <w:rPr>
            <w:rStyle w:val="a3"/>
          </w:rPr>
          <w:t>Молодые москвичи стали чаще связывать планы на ближайшие пять лет с благосостоянием: о богатстве и достатке мечтают 58% респондентов (против 49% годом ранее). Это показало совместное исследование СберСтрахования жизни и СберНПФ - партнёров СберИнвестиций.</w:t>
        </w:r>
        <w:r>
          <w:rPr>
            <w:webHidden/>
          </w:rPr>
          <w:tab/>
        </w:r>
        <w:r>
          <w:rPr>
            <w:webHidden/>
          </w:rPr>
          <w:fldChar w:fldCharType="begin"/>
        </w:r>
        <w:r>
          <w:rPr>
            <w:webHidden/>
          </w:rPr>
          <w:instrText xml:space="preserve"> PAGEREF _Toc233786946 \h </w:instrText>
        </w:r>
        <w:r>
          <w:rPr>
            <w:webHidden/>
          </w:rPr>
        </w:r>
        <w:r>
          <w:rPr>
            <w:webHidden/>
          </w:rPr>
          <w:fldChar w:fldCharType="separate"/>
        </w:r>
        <w:r w:rsidR="00932593">
          <w:rPr>
            <w:webHidden/>
          </w:rPr>
          <w:t>19</w:t>
        </w:r>
        <w:r>
          <w:rPr>
            <w:webHidden/>
          </w:rPr>
          <w:fldChar w:fldCharType="end"/>
        </w:r>
      </w:hyperlink>
    </w:p>
    <w:p w14:paraId="2F907405" w14:textId="227FE299"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47" w:history="1">
        <w:r w:rsidRPr="002048AA">
          <w:rPr>
            <w:rStyle w:val="a3"/>
            <w:noProof/>
            <w:lang w:val="en-US"/>
          </w:rPr>
          <w:t>URA</w:t>
        </w:r>
        <w:r w:rsidRPr="002048AA">
          <w:rPr>
            <w:rStyle w:val="a3"/>
            <w:noProof/>
          </w:rPr>
          <w:t>.</w:t>
        </w:r>
        <w:r w:rsidRPr="002048AA">
          <w:rPr>
            <w:rStyle w:val="a3"/>
            <w:noProof/>
            <w:lang w:val="en-US"/>
          </w:rPr>
          <w:t>RU</w:t>
        </w:r>
        <w:r w:rsidRPr="002048AA">
          <w:rPr>
            <w:rStyle w:val="a3"/>
            <w:noProof/>
          </w:rPr>
          <w:t>, 30.06.2026, Уральская молодежь начала копить на пенсию</w:t>
        </w:r>
        <w:r>
          <w:rPr>
            <w:noProof/>
            <w:webHidden/>
          </w:rPr>
          <w:tab/>
        </w:r>
        <w:r>
          <w:rPr>
            <w:noProof/>
            <w:webHidden/>
          </w:rPr>
          <w:fldChar w:fldCharType="begin"/>
        </w:r>
        <w:r>
          <w:rPr>
            <w:noProof/>
            <w:webHidden/>
          </w:rPr>
          <w:instrText xml:space="preserve"> PAGEREF _Toc233786947 \h </w:instrText>
        </w:r>
        <w:r>
          <w:rPr>
            <w:noProof/>
            <w:webHidden/>
          </w:rPr>
        </w:r>
        <w:r>
          <w:rPr>
            <w:noProof/>
            <w:webHidden/>
          </w:rPr>
          <w:fldChar w:fldCharType="separate"/>
        </w:r>
        <w:r w:rsidR="00932593">
          <w:rPr>
            <w:noProof/>
            <w:webHidden/>
          </w:rPr>
          <w:t>20</w:t>
        </w:r>
        <w:r>
          <w:rPr>
            <w:noProof/>
            <w:webHidden/>
          </w:rPr>
          <w:fldChar w:fldCharType="end"/>
        </w:r>
      </w:hyperlink>
    </w:p>
    <w:p w14:paraId="53BFB856" w14:textId="6111AA22" w:rsidR="00BB576F" w:rsidRDefault="00BB576F">
      <w:pPr>
        <w:pStyle w:val="31"/>
        <w:rPr>
          <w:rFonts w:asciiTheme="minorHAnsi" w:eastAsiaTheme="minorEastAsia" w:hAnsiTheme="minorHAnsi" w:cstheme="minorBidi"/>
          <w:sz w:val="22"/>
          <w:szCs w:val="22"/>
        </w:rPr>
      </w:pPr>
      <w:hyperlink w:anchor="_Toc233786948" w:history="1">
        <w:r w:rsidRPr="002048AA">
          <w:rPr>
            <w:rStyle w:val="a3"/>
          </w:rPr>
          <w:t xml:space="preserve">Молодежь Урала решила формировать пенсионный капитал с 18 лет, рассчитывая накопить к концу карьеры сумму до 10 миллионов рублей. О том, сколько планируют откладывать молодые люди и на какой доход рассчитывают на пенсии, корреспонденту </w:t>
        </w:r>
        <w:r w:rsidRPr="002048AA">
          <w:rPr>
            <w:rStyle w:val="a3"/>
            <w:lang w:val="en-US"/>
          </w:rPr>
          <w:t>URA</w:t>
        </w:r>
        <w:r w:rsidRPr="002048AA">
          <w:rPr>
            <w:rStyle w:val="a3"/>
          </w:rPr>
          <w:t>.</w:t>
        </w:r>
        <w:r w:rsidRPr="002048AA">
          <w:rPr>
            <w:rStyle w:val="a3"/>
            <w:lang w:val="en-US"/>
          </w:rPr>
          <w:t>RU</w:t>
        </w:r>
        <w:r w:rsidRPr="002048AA">
          <w:rPr>
            <w:rStyle w:val="a3"/>
          </w:rPr>
          <w:t xml:space="preserve"> сообщили в пресс-службе НПФ «БУДУЩЕЕ». Согласно совместному исследованию фонда и РЭУ имени Плеханова, 75% уральцев в возрасте до 35 лет убеждены — начинать путь к обеспеченной старости нужно задолго до выхода на заслуженный отдых.</w:t>
        </w:r>
        <w:r>
          <w:rPr>
            <w:webHidden/>
          </w:rPr>
          <w:tab/>
        </w:r>
        <w:r>
          <w:rPr>
            <w:webHidden/>
          </w:rPr>
          <w:fldChar w:fldCharType="begin"/>
        </w:r>
        <w:r>
          <w:rPr>
            <w:webHidden/>
          </w:rPr>
          <w:instrText xml:space="preserve"> PAGEREF _Toc233786948 \h </w:instrText>
        </w:r>
        <w:r>
          <w:rPr>
            <w:webHidden/>
          </w:rPr>
        </w:r>
        <w:r>
          <w:rPr>
            <w:webHidden/>
          </w:rPr>
          <w:fldChar w:fldCharType="separate"/>
        </w:r>
        <w:r w:rsidR="00932593">
          <w:rPr>
            <w:webHidden/>
          </w:rPr>
          <w:t>20</w:t>
        </w:r>
        <w:r>
          <w:rPr>
            <w:webHidden/>
          </w:rPr>
          <w:fldChar w:fldCharType="end"/>
        </w:r>
      </w:hyperlink>
    </w:p>
    <w:p w14:paraId="7D0F90E2" w14:textId="3612DD5D"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49" w:history="1">
        <w:r w:rsidRPr="002048AA">
          <w:rPr>
            <w:rStyle w:val="a3"/>
            <w:noProof/>
          </w:rPr>
          <w:t>Национальный банковский журнал, 30.06.2026, Денежный поток: взносы в НПФ выросли в два раза</w:t>
        </w:r>
        <w:r>
          <w:rPr>
            <w:noProof/>
            <w:webHidden/>
          </w:rPr>
          <w:tab/>
        </w:r>
        <w:r>
          <w:rPr>
            <w:noProof/>
            <w:webHidden/>
          </w:rPr>
          <w:fldChar w:fldCharType="begin"/>
        </w:r>
        <w:r>
          <w:rPr>
            <w:noProof/>
            <w:webHidden/>
          </w:rPr>
          <w:instrText xml:space="preserve"> PAGEREF _Toc233786949 \h </w:instrText>
        </w:r>
        <w:r>
          <w:rPr>
            <w:noProof/>
            <w:webHidden/>
          </w:rPr>
        </w:r>
        <w:r>
          <w:rPr>
            <w:noProof/>
            <w:webHidden/>
          </w:rPr>
          <w:fldChar w:fldCharType="separate"/>
        </w:r>
        <w:r w:rsidR="00932593">
          <w:rPr>
            <w:noProof/>
            <w:webHidden/>
          </w:rPr>
          <w:t>21</w:t>
        </w:r>
        <w:r>
          <w:rPr>
            <w:noProof/>
            <w:webHidden/>
          </w:rPr>
          <w:fldChar w:fldCharType="end"/>
        </w:r>
      </w:hyperlink>
    </w:p>
    <w:p w14:paraId="59361F8B" w14:textId="32DC53BB" w:rsidR="00BB576F" w:rsidRDefault="00BB576F">
      <w:pPr>
        <w:pStyle w:val="31"/>
        <w:rPr>
          <w:rFonts w:asciiTheme="minorHAnsi" w:eastAsiaTheme="minorEastAsia" w:hAnsiTheme="minorHAnsi" w:cstheme="minorBidi"/>
          <w:sz w:val="22"/>
          <w:szCs w:val="22"/>
        </w:rPr>
      </w:pPr>
      <w:hyperlink w:anchor="_Toc233786950" w:history="1">
        <w:r w:rsidRPr="002048AA">
          <w:rPr>
            <w:rStyle w:val="a3"/>
          </w:rPr>
          <w:t>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изучив данные Банка России о деятельности фондов в разрезе субъектов Российской Федерации за 2024-2025 годы. Основным драйвером роста стала программа долгосрочных сбережений (ПДС), на которую пришлось 72% от всех поступлений в фонды.</w:t>
        </w:r>
        <w:r>
          <w:rPr>
            <w:webHidden/>
          </w:rPr>
          <w:tab/>
        </w:r>
        <w:r>
          <w:rPr>
            <w:webHidden/>
          </w:rPr>
          <w:fldChar w:fldCharType="begin"/>
        </w:r>
        <w:r>
          <w:rPr>
            <w:webHidden/>
          </w:rPr>
          <w:instrText xml:space="preserve"> PAGEREF _Toc233786950 \h </w:instrText>
        </w:r>
        <w:r>
          <w:rPr>
            <w:webHidden/>
          </w:rPr>
        </w:r>
        <w:r>
          <w:rPr>
            <w:webHidden/>
          </w:rPr>
          <w:fldChar w:fldCharType="separate"/>
        </w:r>
        <w:r w:rsidR="00932593">
          <w:rPr>
            <w:webHidden/>
          </w:rPr>
          <w:t>21</w:t>
        </w:r>
        <w:r>
          <w:rPr>
            <w:webHidden/>
          </w:rPr>
          <w:fldChar w:fldCharType="end"/>
        </w:r>
      </w:hyperlink>
    </w:p>
    <w:p w14:paraId="0C64F1A3" w14:textId="0B2E9BF9"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51" w:history="1">
        <w:r w:rsidRPr="002048AA">
          <w:rPr>
            <w:rStyle w:val="a3"/>
            <w:noProof/>
            <w:lang w:val="en-US"/>
          </w:rPr>
          <w:t>Kotovse</w:t>
        </w:r>
        <w:r w:rsidRPr="002048AA">
          <w:rPr>
            <w:rStyle w:val="a3"/>
            <w:noProof/>
          </w:rPr>
          <w:t>, 30.06.2026, Эксперт НПФ Эволюция: негосударственные пенсионные фонды могут стать крупнейшими инвесторами в российские технологии</w:t>
        </w:r>
        <w:r>
          <w:rPr>
            <w:noProof/>
            <w:webHidden/>
          </w:rPr>
          <w:tab/>
        </w:r>
        <w:r>
          <w:rPr>
            <w:noProof/>
            <w:webHidden/>
          </w:rPr>
          <w:fldChar w:fldCharType="begin"/>
        </w:r>
        <w:r>
          <w:rPr>
            <w:noProof/>
            <w:webHidden/>
          </w:rPr>
          <w:instrText xml:space="preserve"> PAGEREF _Toc233786951 \h </w:instrText>
        </w:r>
        <w:r>
          <w:rPr>
            <w:noProof/>
            <w:webHidden/>
          </w:rPr>
        </w:r>
        <w:r>
          <w:rPr>
            <w:noProof/>
            <w:webHidden/>
          </w:rPr>
          <w:fldChar w:fldCharType="separate"/>
        </w:r>
        <w:r w:rsidR="00932593">
          <w:rPr>
            <w:noProof/>
            <w:webHidden/>
          </w:rPr>
          <w:t>23</w:t>
        </w:r>
        <w:r>
          <w:rPr>
            <w:noProof/>
            <w:webHidden/>
          </w:rPr>
          <w:fldChar w:fldCharType="end"/>
        </w:r>
      </w:hyperlink>
    </w:p>
    <w:p w14:paraId="1796C166" w14:textId="3EC5E1A2" w:rsidR="00BB576F" w:rsidRDefault="00BB576F">
      <w:pPr>
        <w:pStyle w:val="31"/>
        <w:rPr>
          <w:rFonts w:asciiTheme="minorHAnsi" w:eastAsiaTheme="minorEastAsia" w:hAnsiTheme="minorHAnsi" w:cstheme="minorBidi"/>
          <w:sz w:val="22"/>
          <w:szCs w:val="22"/>
        </w:rPr>
      </w:pPr>
      <w:hyperlink w:anchor="_Toc233786952" w:history="1">
        <w:r w:rsidRPr="002048AA">
          <w:rPr>
            <w:rStyle w:val="a3"/>
          </w:rPr>
          <w:t>Негосударственные пенсионные фонды (НПФ) могут стать одним из ключевых источников финансирования российского технологического сектора благодаря длинному горизонту планирования. Об этом заявил Дмитрий Ключник, заместитель генерального директора НПФ Эволюция, на конференции «Цифровизация финансового рынка в России: тренды и перспективы развития».</w:t>
        </w:r>
        <w:r>
          <w:rPr>
            <w:webHidden/>
          </w:rPr>
          <w:tab/>
        </w:r>
        <w:r>
          <w:rPr>
            <w:webHidden/>
          </w:rPr>
          <w:fldChar w:fldCharType="begin"/>
        </w:r>
        <w:r>
          <w:rPr>
            <w:webHidden/>
          </w:rPr>
          <w:instrText xml:space="preserve"> PAGEREF _Toc233786952 \h </w:instrText>
        </w:r>
        <w:r>
          <w:rPr>
            <w:webHidden/>
          </w:rPr>
        </w:r>
        <w:r>
          <w:rPr>
            <w:webHidden/>
          </w:rPr>
          <w:fldChar w:fldCharType="separate"/>
        </w:r>
        <w:r w:rsidR="00932593">
          <w:rPr>
            <w:webHidden/>
          </w:rPr>
          <w:t>23</w:t>
        </w:r>
        <w:r>
          <w:rPr>
            <w:webHidden/>
          </w:rPr>
          <w:fldChar w:fldCharType="end"/>
        </w:r>
      </w:hyperlink>
    </w:p>
    <w:p w14:paraId="0D862EF7" w14:textId="39AAE34D"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53" w:history="1">
        <w:r w:rsidRPr="002048AA">
          <w:rPr>
            <w:rStyle w:val="a3"/>
            <w:noProof/>
          </w:rPr>
          <w:t>Ваш Пенсионный Брокер, 30.06.2026, НПФ «БЛАГОСОСТОЯНИЕ» награжден почетным дипломом Совета финансового рынка</w:t>
        </w:r>
        <w:r>
          <w:rPr>
            <w:noProof/>
            <w:webHidden/>
          </w:rPr>
          <w:tab/>
        </w:r>
        <w:r>
          <w:rPr>
            <w:noProof/>
            <w:webHidden/>
          </w:rPr>
          <w:fldChar w:fldCharType="begin"/>
        </w:r>
        <w:r>
          <w:rPr>
            <w:noProof/>
            <w:webHidden/>
          </w:rPr>
          <w:instrText xml:space="preserve"> PAGEREF _Toc233786953 \h </w:instrText>
        </w:r>
        <w:r>
          <w:rPr>
            <w:noProof/>
            <w:webHidden/>
          </w:rPr>
        </w:r>
        <w:r>
          <w:rPr>
            <w:noProof/>
            <w:webHidden/>
          </w:rPr>
          <w:fldChar w:fldCharType="separate"/>
        </w:r>
        <w:r w:rsidR="00932593">
          <w:rPr>
            <w:noProof/>
            <w:webHidden/>
          </w:rPr>
          <w:t>24</w:t>
        </w:r>
        <w:r>
          <w:rPr>
            <w:noProof/>
            <w:webHidden/>
          </w:rPr>
          <w:fldChar w:fldCharType="end"/>
        </w:r>
      </w:hyperlink>
    </w:p>
    <w:p w14:paraId="6FC46317" w14:textId="5F0A3468" w:rsidR="00BB576F" w:rsidRDefault="00BB576F">
      <w:pPr>
        <w:pStyle w:val="31"/>
        <w:rPr>
          <w:rFonts w:asciiTheme="minorHAnsi" w:eastAsiaTheme="minorEastAsia" w:hAnsiTheme="minorHAnsi" w:cstheme="minorBidi"/>
          <w:sz w:val="22"/>
          <w:szCs w:val="22"/>
        </w:rPr>
      </w:pPr>
      <w:hyperlink w:anchor="_Toc233786954" w:history="1">
        <w:r w:rsidRPr="002048AA">
          <w:rPr>
            <w:rStyle w:val="a3"/>
          </w:rPr>
          <w:t>НПФ «БЛАГОСОСТОЯНИЕ» отмечен почетным дипломом Совет финансового рынка. Отраслевое экспертное сообщество высоко оценило вклад фонда в развитие российской пенсионной системы, проводимую работу по повышению качества предоставляемых финансовых услуг, а также профессиональные достижения в связи с 30-летием деятельности.</w:t>
        </w:r>
        <w:r>
          <w:rPr>
            <w:webHidden/>
          </w:rPr>
          <w:tab/>
        </w:r>
        <w:r>
          <w:rPr>
            <w:webHidden/>
          </w:rPr>
          <w:fldChar w:fldCharType="begin"/>
        </w:r>
        <w:r>
          <w:rPr>
            <w:webHidden/>
          </w:rPr>
          <w:instrText xml:space="preserve"> PAGEREF _Toc233786954 \h </w:instrText>
        </w:r>
        <w:r>
          <w:rPr>
            <w:webHidden/>
          </w:rPr>
        </w:r>
        <w:r>
          <w:rPr>
            <w:webHidden/>
          </w:rPr>
          <w:fldChar w:fldCharType="separate"/>
        </w:r>
        <w:r w:rsidR="00932593">
          <w:rPr>
            <w:webHidden/>
          </w:rPr>
          <w:t>24</w:t>
        </w:r>
        <w:r>
          <w:rPr>
            <w:webHidden/>
          </w:rPr>
          <w:fldChar w:fldCharType="end"/>
        </w:r>
      </w:hyperlink>
    </w:p>
    <w:p w14:paraId="5C1A4D62" w14:textId="2203394C"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55" w:history="1">
        <w:r w:rsidRPr="002048AA">
          <w:rPr>
            <w:rStyle w:val="a3"/>
            <w:noProof/>
          </w:rPr>
          <w:t>Национальная ассоциация негосударственных пенсионных фондов, 30.06.2026, Поздравляем АО «НПФ «Транснефть» с днем рождения!</w:t>
        </w:r>
        <w:r>
          <w:rPr>
            <w:noProof/>
            <w:webHidden/>
          </w:rPr>
          <w:tab/>
        </w:r>
        <w:r>
          <w:rPr>
            <w:noProof/>
            <w:webHidden/>
          </w:rPr>
          <w:fldChar w:fldCharType="begin"/>
        </w:r>
        <w:r>
          <w:rPr>
            <w:noProof/>
            <w:webHidden/>
          </w:rPr>
          <w:instrText xml:space="preserve"> PAGEREF _Toc233786955 \h </w:instrText>
        </w:r>
        <w:r>
          <w:rPr>
            <w:noProof/>
            <w:webHidden/>
          </w:rPr>
        </w:r>
        <w:r>
          <w:rPr>
            <w:noProof/>
            <w:webHidden/>
          </w:rPr>
          <w:fldChar w:fldCharType="separate"/>
        </w:r>
        <w:r w:rsidR="00932593">
          <w:rPr>
            <w:noProof/>
            <w:webHidden/>
          </w:rPr>
          <w:t>25</w:t>
        </w:r>
        <w:r>
          <w:rPr>
            <w:noProof/>
            <w:webHidden/>
          </w:rPr>
          <w:fldChar w:fldCharType="end"/>
        </w:r>
      </w:hyperlink>
    </w:p>
    <w:p w14:paraId="78179552" w14:textId="235B73B8" w:rsidR="00BB576F" w:rsidRDefault="00BB576F">
      <w:pPr>
        <w:pStyle w:val="31"/>
        <w:rPr>
          <w:rFonts w:asciiTheme="minorHAnsi" w:eastAsiaTheme="minorEastAsia" w:hAnsiTheme="minorHAnsi" w:cstheme="minorBidi"/>
          <w:sz w:val="22"/>
          <w:szCs w:val="22"/>
        </w:rPr>
      </w:pPr>
      <w:hyperlink w:anchor="_Toc233786956" w:history="1">
        <w:r w:rsidRPr="002048AA">
          <w:rPr>
            <w:rStyle w:val="a3"/>
          </w:rPr>
          <w:t>От всей души поздравляем коллег из АО «НПФ «Транснефть» с Днем рождения фонда!</w:t>
        </w:r>
        <w:r>
          <w:rPr>
            <w:webHidden/>
          </w:rPr>
          <w:tab/>
        </w:r>
        <w:r>
          <w:rPr>
            <w:webHidden/>
          </w:rPr>
          <w:fldChar w:fldCharType="begin"/>
        </w:r>
        <w:r>
          <w:rPr>
            <w:webHidden/>
          </w:rPr>
          <w:instrText xml:space="preserve"> PAGEREF _Toc233786956 \h </w:instrText>
        </w:r>
        <w:r>
          <w:rPr>
            <w:webHidden/>
          </w:rPr>
        </w:r>
        <w:r>
          <w:rPr>
            <w:webHidden/>
          </w:rPr>
          <w:fldChar w:fldCharType="separate"/>
        </w:r>
        <w:r w:rsidR="00932593">
          <w:rPr>
            <w:webHidden/>
          </w:rPr>
          <w:t>25</w:t>
        </w:r>
        <w:r>
          <w:rPr>
            <w:webHidden/>
          </w:rPr>
          <w:fldChar w:fldCharType="end"/>
        </w:r>
      </w:hyperlink>
    </w:p>
    <w:p w14:paraId="3BC85A22" w14:textId="0717D15C"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57" w:history="1">
        <w:r w:rsidRPr="002048AA">
          <w:rPr>
            <w:rStyle w:val="a3"/>
            <w:noProof/>
          </w:rPr>
          <w:t>СИА-Пресс, 30.06.2026, Ханты-Мансийский НПФ поддержал Кубок губернатора Югры по обласам</w:t>
        </w:r>
        <w:r>
          <w:rPr>
            <w:noProof/>
            <w:webHidden/>
          </w:rPr>
          <w:tab/>
        </w:r>
        <w:r>
          <w:rPr>
            <w:noProof/>
            <w:webHidden/>
          </w:rPr>
          <w:fldChar w:fldCharType="begin"/>
        </w:r>
        <w:r>
          <w:rPr>
            <w:noProof/>
            <w:webHidden/>
          </w:rPr>
          <w:instrText xml:space="preserve"> PAGEREF _Toc233786957 \h </w:instrText>
        </w:r>
        <w:r>
          <w:rPr>
            <w:noProof/>
            <w:webHidden/>
          </w:rPr>
        </w:r>
        <w:r>
          <w:rPr>
            <w:noProof/>
            <w:webHidden/>
          </w:rPr>
          <w:fldChar w:fldCharType="separate"/>
        </w:r>
        <w:r w:rsidR="00932593">
          <w:rPr>
            <w:noProof/>
            <w:webHidden/>
          </w:rPr>
          <w:t>25</w:t>
        </w:r>
        <w:r>
          <w:rPr>
            <w:noProof/>
            <w:webHidden/>
          </w:rPr>
          <w:fldChar w:fldCharType="end"/>
        </w:r>
      </w:hyperlink>
    </w:p>
    <w:p w14:paraId="1036A132" w14:textId="7A921311" w:rsidR="00BB576F" w:rsidRDefault="00BB576F">
      <w:pPr>
        <w:pStyle w:val="31"/>
        <w:rPr>
          <w:rFonts w:asciiTheme="minorHAnsi" w:eastAsiaTheme="minorEastAsia" w:hAnsiTheme="minorHAnsi" w:cstheme="minorBidi"/>
          <w:sz w:val="22"/>
          <w:szCs w:val="22"/>
        </w:rPr>
      </w:pPr>
      <w:hyperlink w:anchor="_Toc233786958" w:history="1">
        <w:r w:rsidRPr="002048AA">
          <w:rPr>
            <w:rStyle w:val="a3"/>
          </w:rPr>
          <w:t>Ханты-Мансийский негосударственный пенсионный фонд выступил партнером Международных соревнований на Кубок губернатора Югры по гребле на обласах, которые в этом году собрали более 300 участников из России и 13 стран мира.</w:t>
        </w:r>
        <w:r>
          <w:rPr>
            <w:webHidden/>
          </w:rPr>
          <w:tab/>
        </w:r>
        <w:r>
          <w:rPr>
            <w:webHidden/>
          </w:rPr>
          <w:fldChar w:fldCharType="begin"/>
        </w:r>
        <w:r>
          <w:rPr>
            <w:webHidden/>
          </w:rPr>
          <w:instrText xml:space="preserve"> PAGEREF _Toc233786958 \h </w:instrText>
        </w:r>
        <w:r>
          <w:rPr>
            <w:webHidden/>
          </w:rPr>
        </w:r>
        <w:r>
          <w:rPr>
            <w:webHidden/>
          </w:rPr>
          <w:fldChar w:fldCharType="separate"/>
        </w:r>
        <w:r w:rsidR="00932593">
          <w:rPr>
            <w:webHidden/>
          </w:rPr>
          <w:t>25</w:t>
        </w:r>
        <w:r>
          <w:rPr>
            <w:webHidden/>
          </w:rPr>
          <w:fldChar w:fldCharType="end"/>
        </w:r>
      </w:hyperlink>
    </w:p>
    <w:p w14:paraId="1AD2C2A6" w14:textId="7CF9C7BF"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59" w:history="1">
        <w:r w:rsidRPr="002048AA">
          <w:rPr>
            <w:rStyle w:val="a3"/>
            <w:noProof/>
          </w:rPr>
          <w:t>Коммерсантъ-Кубань, 30.06.2026, В ЮФО больше половины молодежи планирует заранее копить на пенсию</w:t>
        </w:r>
        <w:r>
          <w:rPr>
            <w:noProof/>
            <w:webHidden/>
          </w:rPr>
          <w:tab/>
        </w:r>
        <w:r>
          <w:rPr>
            <w:noProof/>
            <w:webHidden/>
          </w:rPr>
          <w:fldChar w:fldCharType="begin"/>
        </w:r>
        <w:r>
          <w:rPr>
            <w:noProof/>
            <w:webHidden/>
          </w:rPr>
          <w:instrText xml:space="preserve"> PAGEREF _Toc233786959 \h </w:instrText>
        </w:r>
        <w:r>
          <w:rPr>
            <w:noProof/>
            <w:webHidden/>
          </w:rPr>
        </w:r>
        <w:r>
          <w:rPr>
            <w:noProof/>
            <w:webHidden/>
          </w:rPr>
          <w:fldChar w:fldCharType="separate"/>
        </w:r>
        <w:r w:rsidR="00932593">
          <w:rPr>
            <w:noProof/>
            <w:webHidden/>
          </w:rPr>
          <w:t>26</w:t>
        </w:r>
        <w:r>
          <w:rPr>
            <w:noProof/>
            <w:webHidden/>
          </w:rPr>
          <w:fldChar w:fldCharType="end"/>
        </w:r>
      </w:hyperlink>
    </w:p>
    <w:p w14:paraId="228218B9" w14:textId="253B3354" w:rsidR="00BB576F" w:rsidRDefault="00BB576F">
      <w:pPr>
        <w:pStyle w:val="31"/>
        <w:rPr>
          <w:rFonts w:asciiTheme="minorHAnsi" w:eastAsiaTheme="minorEastAsia" w:hAnsiTheme="minorHAnsi" w:cstheme="minorBidi"/>
          <w:sz w:val="22"/>
          <w:szCs w:val="22"/>
        </w:rPr>
      </w:pPr>
      <w:hyperlink w:anchor="_Toc233786960" w:history="1">
        <w:r w:rsidRPr="002048AA">
          <w:rPr>
            <w:rStyle w:val="a3"/>
          </w:rPr>
          <w:t>Молодые жители ЮФО все чаще рассматривают пенсионные накопления как долгосрочную финансовую цель и считают, что начинать формировать капитал следует задолго до завершения трудовой деятельности. Такие данные содержатся в исследовании НПФ «Будущее» и РЭУ им. Г.В. Плеханова (имеется в распоряжении «Ъ-Кубань»).</w:t>
        </w:r>
        <w:r>
          <w:rPr>
            <w:webHidden/>
          </w:rPr>
          <w:tab/>
        </w:r>
        <w:r>
          <w:rPr>
            <w:webHidden/>
          </w:rPr>
          <w:fldChar w:fldCharType="begin"/>
        </w:r>
        <w:r>
          <w:rPr>
            <w:webHidden/>
          </w:rPr>
          <w:instrText xml:space="preserve"> PAGEREF _Toc233786960 \h </w:instrText>
        </w:r>
        <w:r>
          <w:rPr>
            <w:webHidden/>
          </w:rPr>
        </w:r>
        <w:r>
          <w:rPr>
            <w:webHidden/>
          </w:rPr>
          <w:fldChar w:fldCharType="separate"/>
        </w:r>
        <w:r w:rsidR="00932593">
          <w:rPr>
            <w:webHidden/>
          </w:rPr>
          <w:t>26</w:t>
        </w:r>
        <w:r>
          <w:rPr>
            <w:webHidden/>
          </w:rPr>
          <w:fldChar w:fldCharType="end"/>
        </w:r>
      </w:hyperlink>
    </w:p>
    <w:p w14:paraId="73FB3072" w14:textId="36035C47"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6961" w:history="1">
        <w:r w:rsidRPr="002048A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_Toc233786961 \h </w:instrText>
        </w:r>
        <w:r>
          <w:rPr>
            <w:noProof/>
            <w:webHidden/>
          </w:rPr>
        </w:r>
        <w:r>
          <w:rPr>
            <w:noProof/>
            <w:webHidden/>
          </w:rPr>
          <w:fldChar w:fldCharType="separate"/>
        </w:r>
        <w:r w:rsidR="00932593">
          <w:rPr>
            <w:noProof/>
            <w:webHidden/>
          </w:rPr>
          <w:t>27</w:t>
        </w:r>
        <w:r>
          <w:rPr>
            <w:noProof/>
            <w:webHidden/>
          </w:rPr>
          <w:fldChar w:fldCharType="end"/>
        </w:r>
      </w:hyperlink>
    </w:p>
    <w:p w14:paraId="067E6AF2" w14:textId="7366A494"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62" w:history="1">
        <w:r w:rsidRPr="002048AA">
          <w:rPr>
            <w:rStyle w:val="a3"/>
            <w:noProof/>
            <w:lang w:val="en-US"/>
          </w:rPr>
          <w:t>Bankiros</w:t>
        </w:r>
        <w:r w:rsidRPr="002048AA">
          <w:rPr>
            <w:rStyle w:val="a3"/>
            <w:noProof/>
          </w:rPr>
          <w:t>.</w:t>
        </w:r>
        <w:r w:rsidRPr="002048AA">
          <w:rPr>
            <w:rStyle w:val="a3"/>
            <w:noProof/>
            <w:lang w:val="en-US"/>
          </w:rPr>
          <w:t>ru</w:t>
        </w:r>
        <w:r w:rsidRPr="002048AA">
          <w:rPr>
            <w:rStyle w:val="a3"/>
            <w:noProof/>
          </w:rPr>
          <w:t>, 30.06.2026, Автоперевод пенсий в ПДС: что будет с деньгами россиян?</w:t>
        </w:r>
        <w:r>
          <w:rPr>
            <w:noProof/>
            <w:webHidden/>
          </w:rPr>
          <w:tab/>
        </w:r>
        <w:r>
          <w:rPr>
            <w:noProof/>
            <w:webHidden/>
          </w:rPr>
          <w:fldChar w:fldCharType="begin"/>
        </w:r>
        <w:r>
          <w:rPr>
            <w:noProof/>
            <w:webHidden/>
          </w:rPr>
          <w:instrText xml:space="preserve"> PAGEREF _Toc233786962 \h </w:instrText>
        </w:r>
        <w:r>
          <w:rPr>
            <w:noProof/>
            <w:webHidden/>
          </w:rPr>
        </w:r>
        <w:r>
          <w:rPr>
            <w:noProof/>
            <w:webHidden/>
          </w:rPr>
          <w:fldChar w:fldCharType="separate"/>
        </w:r>
        <w:r w:rsidR="00932593">
          <w:rPr>
            <w:noProof/>
            <w:webHidden/>
          </w:rPr>
          <w:t>27</w:t>
        </w:r>
        <w:r>
          <w:rPr>
            <w:noProof/>
            <w:webHidden/>
          </w:rPr>
          <w:fldChar w:fldCharType="end"/>
        </w:r>
      </w:hyperlink>
    </w:p>
    <w:p w14:paraId="3AD97E30" w14:textId="6B0ABE9A" w:rsidR="00BB576F" w:rsidRDefault="00BB576F">
      <w:pPr>
        <w:pStyle w:val="31"/>
        <w:rPr>
          <w:rFonts w:asciiTheme="minorHAnsi" w:eastAsiaTheme="minorEastAsia" w:hAnsiTheme="minorHAnsi" w:cstheme="minorBidi"/>
          <w:sz w:val="22"/>
          <w:szCs w:val="22"/>
        </w:rPr>
      </w:pPr>
      <w:hyperlink w:anchor="_Toc233786963" w:history="1">
        <w:r w:rsidRPr="002048AA">
          <w:rPr>
            <w:rStyle w:val="a3"/>
          </w:rPr>
          <w:t xml:space="preserve">В правительстве изучают вопрос автоматического перевода накопительной части пенсий россиян в программу долгосрочных сбережений (ПДС). Закон еще не принят, но уже можно предположить, какие плюсы и минусы получат граждане. Своим мнением поделилась в беседе с </w:t>
        </w:r>
        <w:r w:rsidRPr="002048AA">
          <w:rPr>
            <w:rStyle w:val="a3"/>
            <w:lang w:val="en-US"/>
          </w:rPr>
          <w:t>Bankiros</w:t>
        </w:r>
        <w:r w:rsidRPr="002048AA">
          <w:rPr>
            <w:rStyle w:val="a3"/>
          </w:rPr>
          <w:t>.</w:t>
        </w:r>
        <w:r w:rsidRPr="002048AA">
          <w:rPr>
            <w:rStyle w:val="a3"/>
            <w:lang w:val="en-US"/>
          </w:rPr>
          <w:t>ru</w:t>
        </w:r>
        <w:r w:rsidRPr="002048AA">
          <w:rPr>
            <w:rStyle w:val="a3"/>
          </w:rPr>
          <w:t xml:space="preserve"> кандидат экономических наук, доцент, международный финансовый советник, аккредитованный советник при СРО «НАСФП» Мария Ермилова.</w:t>
        </w:r>
        <w:r>
          <w:rPr>
            <w:webHidden/>
          </w:rPr>
          <w:tab/>
        </w:r>
        <w:r>
          <w:rPr>
            <w:webHidden/>
          </w:rPr>
          <w:fldChar w:fldCharType="begin"/>
        </w:r>
        <w:r>
          <w:rPr>
            <w:webHidden/>
          </w:rPr>
          <w:instrText xml:space="preserve"> PAGEREF _Toc233786963 \h </w:instrText>
        </w:r>
        <w:r>
          <w:rPr>
            <w:webHidden/>
          </w:rPr>
        </w:r>
        <w:r>
          <w:rPr>
            <w:webHidden/>
          </w:rPr>
          <w:fldChar w:fldCharType="separate"/>
        </w:r>
        <w:r w:rsidR="00932593">
          <w:rPr>
            <w:webHidden/>
          </w:rPr>
          <w:t>27</w:t>
        </w:r>
        <w:r>
          <w:rPr>
            <w:webHidden/>
          </w:rPr>
          <w:fldChar w:fldCharType="end"/>
        </w:r>
      </w:hyperlink>
    </w:p>
    <w:p w14:paraId="44CABAB9" w14:textId="0B31B448"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64" w:history="1">
        <w:r w:rsidRPr="002048AA">
          <w:rPr>
            <w:rStyle w:val="a3"/>
            <w:noProof/>
          </w:rPr>
          <w:t>Информационны</w:t>
        </w:r>
        <w:r w:rsidRPr="002048AA">
          <w:rPr>
            <w:rStyle w:val="a3"/>
            <w:noProof/>
          </w:rPr>
          <w:t>й</w:t>
        </w:r>
        <w:r w:rsidRPr="002048AA">
          <w:rPr>
            <w:rStyle w:val="a3"/>
            <w:noProof/>
          </w:rPr>
          <w:t xml:space="preserve"> бизнес блог, 30.06.2026, 52% опрошенных россиян хотели бы самостоятельно решать вопрос перевода пенсионных накоплений в ПДС</w:t>
        </w:r>
        <w:r>
          <w:rPr>
            <w:noProof/>
            <w:webHidden/>
          </w:rPr>
          <w:tab/>
        </w:r>
        <w:r>
          <w:rPr>
            <w:noProof/>
            <w:webHidden/>
          </w:rPr>
          <w:fldChar w:fldCharType="begin"/>
        </w:r>
        <w:r>
          <w:rPr>
            <w:noProof/>
            <w:webHidden/>
          </w:rPr>
          <w:instrText xml:space="preserve"> PAGEREF _Toc233786964 \h </w:instrText>
        </w:r>
        <w:r>
          <w:rPr>
            <w:noProof/>
            <w:webHidden/>
          </w:rPr>
        </w:r>
        <w:r>
          <w:rPr>
            <w:noProof/>
            <w:webHidden/>
          </w:rPr>
          <w:fldChar w:fldCharType="separate"/>
        </w:r>
        <w:r w:rsidR="00932593">
          <w:rPr>
            <w:noProof/>
            <w:webHidden/>
          </w:rPr>
          <w:t>30</w:t>
        </w:r>
        <w:r>
          <w:rPr>
            <w:noProof/>
            <w:webHidden/>
          </w:rPr>
          <w:fldChar w:fldCharType="end"/>
        </w:r>
      </w:hyperlink>
    </w:p>
    <w:p w14:paraId="306A2965" w14:textId="360F0212" w:rsidR="00BB576F" w:rsidRDefault="00BB576F">
      <w:pPr>
        <w:pStyle w:val="31"/>
        <w:rPr>
          <w:rFonts w:asciiTheme="minorHAnsi" w:eastAsiaTheme="minorEastAsia" w:hAnsiTheme="minorHAnsi" w:cstheme="minorBidi"/>
          <w:sz w:val="22"/>
          <w:szCs w:val="22"/>
        </w:rPr>
      </w:pPr>
      <w:hyperlink w:anchor="_Toc233786965" w:history="1">
        <w:r w:rsidRPr="002048AA">
          <w:rPr>
            <w:rStyle w:val="a3"/>
          </w:rPr>
          <w:t>Финансовый маркетплейс «Выберу.ру» опросил 3 тысячи россиян об отношении к автоконвертации пенсионных накоплений в программу долгосрочных сбережений на фоне разработки соответствующего законопроекта правительством и ВЭБ.РФ .</w:t>
        </w:r>
        <w:r>
          <w:rPr>
            <w:webHidden/>
          </w:rPr>
          <w:tab/>
        </w:r>
        <w:r>
          <w:rPr>
            <w:webHidden/>
          </w:rPr>
          <w:fldChar w:fldCharType="begin"/>
        </w:r>
        <w:r>
          <w:rPr>
            <w:webHidden/>
          </w:rPr>
          <w:instrText xml:space="preserve"> PAGEREF _Toc233786965 \h </w:instrText>
        </w:r>
        <w:r>
          <w:rPr>
            <w:webHidden/>
          </w:rPr>
        </w:r>
        <w:r>
          <w:rPr>
            <w:webHidden/>
          </w:rPr>
          <w:fldChar w:fldCharType="separate"/>
        </w:r>
        <w:r w:rsidR="00932593">
          <w:rPr>
            <w:webHidden/>
          </w:rPr>
          <w:t>30</w:t>
        </w:r>
        <w:r>
          <w:rPr>
            <w:webHidden/>
          </w:rPr>
          <w:fldChar w:fldCharType="end"/>
        </w:r>
      </w:hyperlink>
    </w:p>
    <w:p w14:paraId="73C2C787" w14:textId="3F64D019"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66" w:history="1">
        <w:r w:rsidRPr="002048AA">
          <w:rPr>
            <w:rStyle w:val="a3"/>
            <w:noProof/>
          </w:rPr>
          <w:t>ГТРК Кострома, 30.06.2026, Больше 60 тысяч костромичей присоединились к программе долгосрочных сбережений</w:t>
        </w:r>
        <w:r>
          <w:rPr>
            <w:noProof/>
            <w:webHidden/>
          </w:rPr>
          <w:tab/>
        </w:r>
        <w:r>
          <w:rPr>
            <w:noProof/>
            <w:webHidden/>
          </w:rPr>
          <w:fldChar w:fldCharType="begin"/>
        </w:r>
        <w:r>
          <w:rPr>
            <w:noProof/>
            <w:webHidden/>
          </w:rPr>
          <w:instrText xml:space="preserve"> PAGEREF _Toc233786966 \h </w:instrText>
        </w:r>
        <w:r>
          <w:rPr>
            <w:noProof/>
            <w:webHidden/>
          </w:rPr>
        </w:r>
        <w:r>
          <w:rPr>
            <w:noProof/>
            <w:webHidden/>
          </w:rPr>
          <w:fldChar w:fldCharType="separate"/>
        </w:r>
        <w:r w:rsidR="00932593">
          <w:rPr>
            <w:noProof/>
            <w:webHidden/>
          </w:rPr>
          <w:t>31</w:t>
        </w:r>
        <w:r>
          <w:rPr>
            <w:noProof/>
            <w:webHidden/>
          </w:rPr>
          <w:fldChar w:fldCharType="end"/>
        </w:r>
      </w:hyperlink>
    </w:p>
    <w:p w14:paraId="126D7CF5" w14:textId="47D855ED" w:rsidR="00BB576F" w:rsidRDefault="00BB576F">
      <w:pPr>
        <w:pStyle w:val="31"/>
        <w:rPr>
          <w:rFonts w:asciiTheme="minorHAnsi" w:eastAsiaTheme="minorEastAsia" w:hAnsiTheme="minorHAnsi" w:cstheme="minorBidi"/>
          <w:sz w:val="22"/>
          <w:szCs w:val="22"/>
        </w:rPr>
      </w:pPr>
      <w:hyperlink w:anchor="_Toc233786967" w:history="1">
        <w:r w:rsidRPr="002048AA">
          <w:rPr>
            <w:rStyle w:val="a3"/>
          </w:rPr>
          <w:t>Суммарный объем вложенных средств к началу июня этого года достиг 886 млн рублей - сообщают в региональном отделении Банка России.</w:t>
        </w:r>
        <w:r>
          <w:rPr>
            <w:webHidden/>
          </w:rPr>
          <w:tab/>
        </w:r>
        <w:r>
          <w:rPr>
            <w:webHidden/>
          </w:rPr>
          <w:fldChar w:fldCharType="begin"/>
        </w:r>
        <w:r>
          <w:rPr>
            <w:webHidden/>
          </w:rPr>
          <w:instrText xml:space="preserve"> PAGEREF _Toc233786967 \h </w:instrText>
        </w:r>
        <w:r>
          <w:rPr>
            <w:webHidden/>
          </w:rPr>
        </w:r>
        <w:r>
          <w:rPr>
            <w:webHidden/>
          </w:rPr>
          <w:fldChar w:fldCharType="separate"/>
        </w:r>
        <w:r w:rsidR="00932593">
          <w:rPr>
            <w:webHidden/>
          </w:rPr>
          <w:t>31</w:t>
        </w:r>
        <w:r>
          <w:rPr>
            <w:webHidden/>
          </w:rPr>
          <w:fldChar w:fldCharType="end"/>
        </w:r>
      </w:hyperlink>
    </w:p>
    <w:p w14:paraId="0D5F80AC" w14:textId="3620785C"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68" w:history="1">
        <w:r w:rsidRPr="002048AA">
          <w:rPr>
            <w:rStyle w:val="a3"/>
            <w:noProof/>
          </w:rPr>
          <w:t>Тульские известия, 30.06.2026, Тульская область в лидерах по доле заключенных договоров программы долгосрочных сбережений</w:t>
        </w:r>
        <w:r>
          <w:rPr>
            <w:noProof/>
            <w:webHidden/>
          </w:rPr>
          <w:tab/>
        </w:r>
        <w:r>
          <w:rPr>
            <w:noProof/>
            <w:webHidden/>
          </w:rPr>
          <w:fldChar w:fldCharType="begin"/>
        </w:r>
        <w:r>
          <w:rPr>
            <w:noProof/>
            <w:webHidden/>
          </w:rPr>
          <w:instrText xml:space="preserve"> PAGEREF _Toc233786968 \h </w:instrText>
        </w:r>
        <w:r>
          <w:rPr>
            <w:noProof/>
            <w:webHidden/>
          </w:rPr>
        </w:r>
        <w:r>
          <w:rPr>
            <w:noProof/>
            <w:webHidden/>
          </w:rPr>
          <w:fldChar w:fldCharType="separate"/>
        </w:r>
        <w:r w:rsidR="00932593">
          <w:rPr>
            <w:noProof/>
            <w:webHidden/>
          </w:rPr>
          <w:t>31</w:t>
        </w:r>
        <w:r>
          <w:rPr>
            <w:noProof/>
            <w:webHidden/>
          </w:rPr>
          <w:fldChar w:fldCharType="end"/>
        </w:r>
      </w:hyperlink>
    </w:p>
    <w:p w14:paraId="23D80CC5" w14:textId="64017991" w:rsidR="00BB576F" w:rsidRDefault="00BB576F">
      <w:pPr>
        <w:pStyle w:val="31"/>
        <w:rPr>
          <w:rFonts w:asciiTheme="minorHAnsi" w:eastAsiaTheme="minorEastAsia" w:hAnsiTheme="minorHAnsi" w:cstheme="minorBidi"/>
          <w:sz w:val="22"/>
          <w:szCs w:val="22"/>
        </w:rPr>
      </w:pPr>
      <w:hyperlink w:anchor="_Toc233786969" w:history="1">
        <w:r w:rsidRPr="002048AA">
          <w:rPr>
            <w:rStyle w:val="a3"/>
          </w:rPr>
          <w:t>В рамках регионального проекта «Финпросвет», который является частью Всероссийской просветительской эстафеты «Мои финансы», мы продолжаем информировать о программе долгосрочных сбережений.</w:t>
        </w:r>
        <w:r>
          <w:rPr>
            <w:webHidden/>
          </w:rPr>
          <w:tab/>
        </w:r>
        <w:r>
          <w:rPr>
            <w:webHidden/>
          </w:rPr>
          <w:fldChar w:fldCharType="begin"/>
        </w:r>
        <w:r>
          <w:rPr>
            <w:webHidden/>
          </w:rPr>
          <w:instrText xml:space="preserve"> PAGEREF _Toc233786969 \h </w:instrText>
        </w:r>
        <w:r>
          <w:rPr>
            <w:webHidden/>
          </w:rPr>
        </w:r>
        <w:r>
          <w:rPr>
            <w:webHidden/>
          </w:rPr>
          <w:fldChar w:fldCharType="separate"/>
        </w:r>
        <w:r w:rsidR="00932593">
          <w:rPr>
            <w:webHidden/>
          </w:rPr>
          <w:t>31</w:t>
        </w:r>
        <w:r>
          <w:rPr>
            <w:webHidden/>
          </w:rPr>
          <w:fldChar w:fldCharType="end"/>
        </w:r>
      </w:hyperlink>
    </w:p>
    <w:p w14:paraId="326EA394" w14:textId="7EF0F2E9"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70" w:history="1">
        <w:r w:rsidRPr="002048AA">
          <w:rPr>
            <w:rStyle w:val="a3"/>
            <w:noProof/>
          </w:rPr>
          <w:t>Новости Юргинского района, 30.06.2026, Продолжаем разбираться в ПДС</w:t>
        </w:r>
        <w:r>
          <w:rPr>
            <w:noProof/>
            <w:webHidden/>
          </w:rPr>
          <w:tab/>
        </w:r>
        <w:r>
          <w:rPr>
            <w:noProof/>
            <w:webHidden/>
          </w:rPr>
          <w:fldChar w:fldCharType="begin"/>
        </w:r>
        <w:r>
          <w:rPr>
            <w:noProof/>
            <w:webHidden/>
          </w:rPr>
          <w:instrText xml:space="preserve"> PAGEREF _Toc233786970 \h </w:instrText>
        </w:r>
        <w:r>
          <w:rPr>
            <w:noProof/>
            <w:webHidden/>
          </w:rPr>
        </w:r>
        <w:r>
          <w:rPr>
            <w:noProof/>
            <w:webHidden/>
          </w:rPr>
          <w:fldChar w:fldCharType="separate"/>
        </w:r>
        <w:r w:rsidR="00932593">
          <w:rPr>
            <w:noProof/>
            <w:webHidden/>
          </w:rPr>
          <w:t>32</w:t>
        </w:r>
        <w:r>
          <w:rPr>
            <w:noProof/>
            <w:webHidden/>
          </w:rPr>
          <w:fldChar w:fldCharType="end"/>
        </w:r>
      </w:hyperlink>
    </w:p>
    <w:p w14:paraId="59863F94" w14:textId="3251EFCA" w:rsidR="00BB576F" w:rsidRDefault="00BB576F">
      <w:pPr>
        <w:pStyle w:val="31"/>
        <w:rPr>
          <w:rFonts w:asciiTheme="minorHAnsi" w:eastAsiaTheme="minorEastAsia" w:hAnsiTheme="minorHAnsi" w:cstheme="minorBidi"/>
          <w:sz w:val="22"/>
          <w:szCs w:val="22"/>
        </w:rPr>
      </w:pPr>
      <w:hyperlink w:anchor="_Toc233786971" w:history="1">
        <w:r w:rsidRPr="002048AA">
          <w:rPr>
            <w:rStyle w:val="a3"/>
          </w:rPr>
          <w:t>Дополнительное пенсионное обеспечение или формирование «подушки безопасности» на случай непредвиденных обстоятельств – у каждого вступившего в программу долгосрочных сбережений своя цель.</w:t>
        </w:r>
        <w:r>
          <w:rPr>
            <w:webHidden/>
          </w:rPr>
          <w:tab/>
        </w:r>
        <w:r>
          <w:rPr>
            <w:webHidden/>
          </w:rPr>
          <w:fldChar w:fldCharType="begin"/>
        </w:r>
        <w:r>
          <w:rPr>
            <w:webHidden/>
          </w:rPr>
          <w:instrText xml:space="preserve"> PAGEREF _Toc233786971 \h </w:instrText>
        </w:r>
        <w:r>
          <w:rPr>
            <w:webHidden/>
          </w:rPr>
        </w:r>
        <w:r>
          <w:rPr>
            <w:webHidden/>
          </w:rPr>
          <w:fldChar w:fldCharType="separate"/>
        </w:r>
        <w:r w:rsidR="00932593">
          <w:rPr>
            <w:webHidden/>
          </w:rPr>
          <w:t>32</w:t>
        </w:r>
        <w:r>
          <w:rPr>
            <w:webHidden/>
          </w:rPr>
          <w:fldChar w:fldCharType="end"/>
        </w:r>
      </w:hyperlink>
    </w:p>
    <w:p w14:paraId="0E41F04D" w14:textId="2FEAD459"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72" w:history="1">
        <w:r w:rsidRPr="002048AA">
          <w:rPr>
            <w:rStyle w:val="a3"/>
            <w:noProof/>
          </w:rPr>
          <w:t>Оренбург Медиа, 30.06.2026, Оренбургская молодёжь мечтает о достатке и накопить 4,1 млн рублей</w:t>
        </w:r>
        <w:r>
          <w:rPr>
            <w:noProof/>
            <w:webHidden/>
          </w:rPr>
          <w:tab/>
        </w:r>
        <w:r>
          <w:rPr>
            <w:noProof/>
            <w:webHidden/>
          </w:rPr>
          <w:fldChar w:fldCharType="begin"/>
        </w:r>
        <w:r>
          <w:rPr>
            <w:noProof/>
            <w:webHidden/>
          </w:rPr>
          <w:instrText xml:space="preserve"> PAGEREF _Toc233786972 \h </w:instrText>
        </w:r>
        <w:r>
          <w:rPr>
            <w:noProof/>
            <w:webHidden/>
          </w:rPr>
        </w:r>
        <w:r>
          <w:rPr>
            <w:noProof/>
            <w:webHidden/>
          </w:rPr>
          <w:fldChar w:fldCharType="separate"/>
        </w:r>
        <w:r w:rsidR="00932593">
          <w:rPr>
            <w:noProof/>
            <w:webHidden/>
          </w:rPr>
          <w:t>33</w:t>
        </w:r>
        <w:r>
          <w:rPr>
            <w:noProof/>
            <w:webHidden/>
          </w:rPr>
          <w:fldChar w:fldCharType="end"/>
        </w:r>
      </w:hyperlink>
    </w:p>
    <w:p w14:paraId="12AC8428" w14:textId="7E3FA8D0" w:rsidR="00BB576F" w:rsidRDefault="00BB576F">
      <w:pPr>
        <w:pStyle w:val="31"/>
        <w:rPr>
          <w:rFonts w:asciiTheme="minorHAnsi" w:eastAsiaTheme="minorEastAsia" w:hAnsiTheme="minorHAnsi" w:cstheme="minorBidi"/>
          <w:sz w:val="22"/>
          <w:szCs w:val="22"/>
        </w:rPr>
      </w:pPr>
      <w:hyperlink w:anchor="_Toc233786973" w:history="1">
        <w:r w:rsidRPr="002048AA">
          <w:rPr>
            <w:rStyle w:val="a3"/>
          </w:rPr>
          <w:t>Молодые жители Оренбурга стали заметно чаще связывать планы на ближайшие пять лет с благосостоянием: о богатстве и достатке мечтают 78% респондентов против 58% годом ранее. Это показало совместное исследование СберСтрахования жизни и СберНПФ — партнёров СберИнвестиций.</w:t>
        </w:r>
        <w:r>
          <w:rPr>
            <w:webHidden/>
          </w:rPr>
          <w:tab/>
        </w:r>
        <w:r>
          <w:rPr>
            <w:webHidden/>
          </w:rPr>
          <w:fldChar w:fldCharType="begin"/>
        </w:r>
        <w:r>
          <w:rPr>
            <w:webHidden/>
          </w:rPr>
          <w:instrText xml:space="preserve"> PAGEREF _Toc233786973 \h </w:instrText>
        </w:r>
        <w:r>
          <w:rPr>
            <w:webHidden/>
          </w:rPr>
        </w:r>
        <w:r>
          <w:rPr>
            <w:webHidden/>
          </w:rPr>
          <w:fldChar w:fldCharType="separate"/>
        </w:r>
        <w:r w:rsidR="00932593">
          <w:rPr>
            <w:webHidden/>
          </w:rPr>
          <w:t>33</w:t>
        </w:r>
        <w:r>
          <w:rPr>
            <w:webHidden/>
          </w:rPr>
          <w:fldChar w:fldCharType="end"/>
        </w:r>
      </w:hyperlink>
    </w:p>
    <w:p w14:paraId="7F569F43" w14:textId="7CFFD5F3"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74" w:history="1">
        <w:r w:rsidRPr="002048AA">
          <w:rPr>
            <w:rStyle w:val="a3"/>
            <w:noProof/>
          </w:rPr>
          <w:t>IZHLIFE, 30.06.2026, Ижевская молодежь мечтает о достатке и накопить 4,5 млн рублей</w:t>
        </w:r>
        <w:r>
          <w:rPr>
            <w:noProof/>
            <w:webHidden/>
          </w:rPr>
          <w:tab/>
        </w:r>
        <w:r>
          <w:rPr>
            <w:noProof/>
            <w:webHidden/>
          </w:rPr>
          <w:fldChar w:fldCharType="begin"/>
        </w:r>
        <w:r>
          <w:rPr>
            <w:noProof/>
            <w:webHidden/>
          </w:rPr>
          <w:instrText xml:space="preserve"> PAGEREF _Toc233786974 \h </w:instrText>
        </w:r>
        <w:r>
          <w:rPr>
            <w:noProof/>
            <w:webHidden/>
          </w:rPr>
        </w:r>
        <w:r>
          <w:rPr>
            <w:noProof/>
            <w:webHidden/>
          </w:rPr>
          <w:fldChar w:fldCharType="separate"/>
        </w:r>
        <w:r w:rsidR="00932593">
          <w:rPr>
            <w:noProof/>
            <w:webHidden/>
          </w:rPr>
          <w:t>34</w:t>
        </w:r>
        <w:r>
          <w:rPr>
            <w:noProof/>
            <w:webHidden/>
          </w:rPr>
          <w:fldChar w:fldCharType="end"/>
        </w:r>
      </w:hyperlink>
    </w:p>
    <w:p w14:paraId="3928B80A" w14:textId="4277F939" w:rsidR="00BB576F" w:rsidRDefault="00BB576F">
      <w:pPr>
        <w:pStyle w:val="31"/>
        <w:rPr>
          <w:rFonts w:asciiTheme="minorHAnsi" w:eastAsiaTheme="minorEastAsia" w:hAnsiTheme="minorHAnsi" w:cstheme="minorBidi"/>
          <w:sz w:val="22"/>
          <w:szCs w:val="22"/>
        </w:rPr>
      </w:pPr>
      <w:hyperlink w:anchor="_Toc233786975" w:history="1">
        <w:r w:rsidRPr="002048AA">
          <w:rPr>
            <w:rStyle w:val="a3"/>
          </w:rPr>
          <w:t>Молодые жители Ижевска стали заметно чаще связывать планы на ближайшие пять лет с благосостоянием: о богатстве и достатке мечтают 65% респондентов против 44% годом ранее. Это показало совместное исследование СберСтрахования жизни и СберНПФ – партнеров СберИнвестиций.</w:t>
        </w:r>
        <w:r>
          <w:rPr>
            <w:webHidden/>
          </w:rPr>
          <w:tab/>
        </w:r>
        <w:r>
          <w:rPr>
            <w:webHidden/>
          </w:rPr>
          <w:fldChar w:fldCharType="begin"/>
        </w:r>
        <w:r>
          <w:rPr>
            <w:webHidden/>
          </w:rPr>
          <w:instrText xml:space="preserve"> PAGEREF _Toc233786975 \h </w:instrText>
        </w:r>
        <w:r>
          <w:rPr>
            <w:webHidden/>
          </w:rPr>
        </w:r>
        <w:r>
          <w:rPr>
            <w:webHidden/>
          </w:rPr>
          <w:fldChar w:fldCharType="separate"/>
        </w:r>
        <w:r w:rsidR="00932593">
          <w:rPr>
            <w:webHidden/>
          </w:rPr>
          <w:t>34</w:t>
        </w:r>
        <w:r>
          <w:rPr>
            <w:webHidden/>
          </w:rPr>
          <w:fldChar w:fldCharType="end"/>
        </w:r>
      </w:hyperlink>
    </w:p>
    <w:p w14:paraId="6A292448" w14:textId="28DDA080"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76" w:history="1">
        <w:r w:rsidRPr="002048AA">
          <w:rPr>
            <w:rStyle w:val="a3"/>
            <w:noProof/>
          </w:rPr>
          <w:t>Саратовские новости, 30.06.2026, Саратовская молодежь мечтает о семье и накопить 4,1 млн рублей</w:t>
        </w:r>
        <w:r>
          <w:rPr>
            <w:noProof/>
            <w:webHidden/>
          </w:rPr>
          <w:tab/>
        </w:r>
        <w:r>
          <w:rPr>
            <w:noProof/>
            <w:webHidden/>
          </w:rPr>
          <w:fldChar w:fldCharType="begin"/>
        </w:r>
        <w:r>
          <w:rPr>
            <w:noProof/>
            <w:webHidden/>
          </w:rPr>
          <w:instrText xml:space="preserve"> PAGEREF _Toc233786976 \h </w:instrText>
        </w:r>
        <w:r>
          <w:rPr>
            <w:noProof/>
            <w:webHidden/>
          </w:rPr>
        </w:r>
        <w:r>
          <w:rPr>
            <w:noProof/>
            <w:webHidden/>
          </w:rPr>
          <w:fldChar w:fldCharType="separate"/>
        </w:r>
        <w:r w:rsidR="00932593">
          <w:rPr>
            <w:noProof/>
            <w:webHidden/>
          </w:rPr>
          <w:t>35</w:t>
        </w:r>
        <w:r>
          <w:rPr>
            <w:noProof/>
            <w:webHidden/>
          </w:rPr>
          <w:fldChar w:fldCharType="end"/>
        </w:r>
      </w:hyperlink>
    </w:p>
    <w:p w14:paraId="4761D764" w14:textId="470D5CF5" w:rsidR="00BB576F" w:rsidRDefault="00BB576F">
      <w:pPr>
        <w:pStyle w:val="31"/>
        <w:rPr>
          <w:rFonts w:asciiTheme="minorHAnsi" w:eastAsiaTheme="minorEastAsia" w:hAnsiTheme="minorHAnsi" w:cstheme="minorBidi"/>
          <w:sz w:val="22"/>
          <w:szCs w:val="22"/>
        </w:rPr>
      </w:pPr>
      <w:hyperlink w:anchor="_Toc233786977" w:history="1">
        <w:r w:rsidRPr="002048AA">
          <w:rPr>
            <w:rStyle w:val="a3"/>
          </w:rPr>
          <w:t>Молодые жители Саратова стали чаще связывать планы на ближайшие пять лет с благосостоянием: о богатстве и достатке мечтают 56% респондентов против 51% годом ранее. Это показало совместное исследование СберСтрахования жизни и СберНПФ - партнеров СберИнвестиций - накануне мероприятия для частных инвесторов «Инвест Викенд».</w:t>
        </w:r>
        <w:r>
          <w:rPr>
            <w:webHidden/>
          </w:rPr>
          <w:tab/>
        </w:r>
        <w:r>
          <w:rPr>
            <w:webHidden/>
          </w:rPr>
          <w:fldChar w:fldCharType="begin"/>
        </w:r>
        <w:r>
          <w:rPr>
            <w:webHidden/>
          </w:rPr>
          <w:instrText xml:space="preserve"> PAGEREF _Toc233786977 \h </w:instrText>
        </w:r>
        <w:r>
          <w:rPr>
            <w:webHidden/>
          </w:rPr>
        </w:r>
        <w:r>
          <w:rPr>
            <w:webHidden/>
          </w:rPr>
          <w:fldChar w:fldCharType="separate"/>
        </w:r>
        <w:r w:rsidR="00932593">
          <w:rPr>
            <w:webHidden/>
          </w:rPr>
          <w:t>35</w:t>
        </w:r>
        <w:r>
          <w:rPr>
            <w:webHidden/>
          </w:rPr>
          <w:fldChar w:fldCharType="end"/>
        </w:r>
      </w:hyperlink>
    </w:p>
    <w:p w14:paraId="0F90ED20" w14:textId="216242DE"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6978" w:history="1">
        <w:r w:rsidRPr="002048A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_Toc233786978 \h </w:instrText>
        </w:r>
        <w:r>
          <w:rPr>
            <w:noProof/>
            <w:webHidden/>
          </w:rPr>
        </w:r>
        <w:r>
          <w:rPr>
            <w:noProof/>
            <w:webHidden/>
          </w:rPr>
          <w:fldChar w:fldCharType="separate"/>
        </w:r>
        <w:r w:rsidR="00932593">
          <w:rPr>
            <w:noProof/>
            <w:webHidden/>
          </w:rPr>
          <w:t>36</w:t>
        </w:r>
        <w:r>
          <w:rPr>
            <w:noProof/>
            <w:webHidden/>
          </w:rPr>
          <w:fldChar w:fldCharType="end"/>
        </w:r>
      </w:hyperlink>
    </w:p>
    <w:p w14:paraId="45E59747" w14:textId="4FC1A146"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79" w:history="1">
        <w:r w:rsidRPr="002048AA">
          <w:rPr>
            <w:rStyle w:val="a3"/>
            <w:noProof/>
          </w:rPr>
          <w:t>МК, 30.06.2026, В Госдуме хотят снять ограничение для работающих у нескольких работодателей</w:t>
        </w:r>
        <w:r>
          <w:rPr>
            <w:noProof/>
            <w:webHidden/>
          </w:rPr>
          <w:tab/>
        </w:r>
        <w:r>
          <w:rPr>
            <w:noProof/>
            <w:webHidden/>
          </w:rPr>
          <w:fldChar w:fldCharType="begin"/>
        </w:r>
        <w:r>
          <w:rPr>
            <w:noProof/>
            <w:webHidden/>
          </w:rPr>
          <w:instrText xml:space="preserve"> PAGEREF _Toc233786979 \h </w:instrText>
        </w:r>
        <w:r>
          <w:rPr>
            <w:noProof/>
            <w:webHidden/>
          </w:rPr>
        </w:r>
        <w:r>
          <w:rPr>
            <w:noProof/>
            <w:webHidden/>
          </w:rPr>
          <w:fldChar w:fldCharType="separate"/>
        </w:r>
        <w:r w:rsidR="00932593">
          <w:rPr>
            <w:noProof/>
            <w:webHidden/>
          </w:rPr>
          <w:t>36</w:t>
        </w:r>
        <w:r>
          <w:rPr>
            <w:noProof/>
            <w:webHidden/>
          </w:rPr>
          <w:fldChar w:fldCharType="end"/>
        </w:r>
      </w:hyperlink>
    </w:p>
    <w:p w14:paraId="13E9508B" w14:textId="1DB611D7" w:rsidR="00BB576F" w:rsidRDefault="00BB576F">
      <w:pPr>
        <w:pStyle w:val="31"/>
        <w:rPr>
          <w:rFonts w:asciiTheme="minorHAnsi" w:eastAsiaTheme="minorEastAsia" w:hAnsiTheme="minorHAnsi" w:cstheme="minorBidi"/>
          <w:sz w:val="22"/>
          <w:szCs w:val="22"/>
        </w:rPr>
      </w:pPr>
      <w:hyperlink w:anchor="_Toc233786980" w:history="1">
        <w:r w:rsidRPr="002048AA">
          <w:rPr>
            <w:rStyle w:val="a3"/>
          </w:rPr>
          <w:t>Профильный Комитет Госдумы предлагает изменить систему расчета индивидуальных пенсионных коэффициентов (ИПК). Инициатива касается граждан, которые совмещают свою работу у нескольких работодателей, платя при этом в полном объеме причитающиеся налоги. Вот им, по замыслу авторов нововведения, Социальный фонд России должен учитывать все заработанные баллы.</w:t>
        </w:r>
        <w:r>
          <w:rPr>
            <w:webHidden/>
          </w:rPr>
          <w:tab/>
        </w:r>
        <w:r>
          <w:rPr>
            <w:webHidden/>
          </w:rPr>
          <w:fldChar w:fldCharType="begin"/>
        </w:r>
        <w:r>
          <w:rPr>
            <w:webHidden/>
          </w:rPr>
          <w:instrText xml:space="preserve"> PAGEREF _Toc233786980 \h </w:instrText>
        </w:r>
        <w:r>
          <w:rPr>
            <w:webHidden/>
          </w:rPr>
        </w:r>
        <w:r>
          <w:rPr>
            <w:webHidden/>
          </w:rPr>
          <w:fldChar w:fldCharType="separate"/>
        </w:r>
        <w:r w:rsidR="00932593">
          <w:rPr>
            <w:webHidden/>
          </w:rPr>
          <w:t>36</w:t>
        </w:r>
        <w:r>
          <w:rPr>
            <w:webHidden/>
          </w:rPr>
          <w:fldChar w:fldCharType="end"/>
        </w:r>
      </w:hyperlink>
    </w:p>
    <w:p w14:paraId="78C39E7D" w14:textId="168B7320"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81" w:history="1">
        <w:r w:rsidRPr="002048AA">
          <w:rPr>
            <w:rStyle w:val="a3"/>
            <w:noProof/>
          </w:rPr>
          <w:t>Парламентская газета, 30.06.2026, Бывшим военным силовикам начнут выдавать пенсионные удостоверения</w:t>
        </w:r>
        <w:r>
          <w:rPr>
            <w:noProof/>
            <w:webHidden/>
          </w:rPr>
          <w:tab/>
        </w:r>
        <w:r>
          <w:rPr>
            <w:noProof/>
            <w:webHidden/>
          </w:rPr>
          <w:fldChar w:fldCharType="begin"/>
        </w:r>
        <w:r>
          <w:rPr>
            <w:noProof/>
            <w:webHidden/>
          </w:rPr>
          <w:instrText xml:space="preserve"> PAGEREF _Toc233786981 \h </w:instrText>
        </w:r>
        <w:r>
          <w:rPr>
            <w:noProof/>
            <w:webHidden/>
          </w:rPr>
        </w:r>
        <w:r>
          <w:rPr>
            <w:noProof/>
            <w:webHidden/>
          </w:rPr>
          <w:fldChar w:fldCharType="separate"/>
        </w:r>
        <w:r w:rsidR="00932593">
          <w:rPr>
            <w:noProof/>
            <w:webHidden/>
          </w:rPr>
          <w:t>37</w:t>
        </w:r>
        <w:r>
          <w:rPr>
            <w:noProof/>
            <w:webHidden/>
          </w:rPr>
          <w:fldChar w:fldCharType="end"/>
        </w:r>
      </w:hyperlink>
    </w:p>
    <w:p w14:paraId="03A411E2" w14:textId="00C3816D" w:rsidR="00BB576F" w:rsidRDefault="00BB576F">
      <w:pPr>
        <w:pStyle w:val="31"/>
        <w:rPr>
          <w:rFonts w:asciiTheme="minorHAnsi" w:eastAsiaTheme="minorEastAsia" w:hAnsiTheme="minorHAnsi" w:cstheme="minorBidi"/>
          <w:sz w:val="22"/>
          <w:szCs w:val="22"/>
        </w:rPr>
      </w:pPr>
      <w:hyperlink w:anchor="_Toc233786982" w:history="1">
        <w:r w:rsidRPr="002048AA">
          <w:rPr>
            <w:rStyle w:val="a3"/>
          </w:rPr>
          <w:t>Комитет Совета Федерации по конституционному законодательству и государственному строительству 30 июня рекомендовал одобрить закон, который установит правовые основания для выдачи пенсионных удостоверений бывшим военным и силовикам.</w:t>
        </w:r>
        <w:r>
          <w:rPr>
            <w:webHidden/>
          </w:rPr>
          <w:tab/>
        </w:r>
        <w:r>
          <w:rPr>
            <w:webHidden/>
          </w:rPr>
          <w:fldChar w:fldCharType="begin"/>
        </w:r>
        <w:r>
          <w:rPr>
            <w:webHidden/>
          </w:rPr>
          <w:instrText xml:space="preserve"> PAGEREF _Toc233786982 \h </w:instrText>
        </w:r>
        <w:r>
          <w:rPr>
            <w:webHidden/>
          </w:rPr>
        </w:r>
        <w:r>
          <w:rPr>
            <w:webHidden/>
          </w:rPr>
          <w:fldChar w:fldCharType="separate"/>
        </w:r>
        <w:r w:rsidR="00932593">
          <w:rPr>
            <w:webHidden/>
          </w:rPr>
          <w:t>37</w:t>
        </w:r>
        <w:r>
          <w:rPr>
            <w:webHidden/>
          </w:rPr>
          <w:fldChar w:fldCharType="end"/>
        </w:r>
      </w:hyperlink>
    </w:p>
    <w:p w14:paraId="484EB0F1" w14:textId="74A921D0"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83" w:history="1">
        <w:r w:rsidRPr="002048AA">
          <w:rPr>
            <w:rStyle w:val="a3"/>
            <w:noProof/>
          </w:rPr>
          <w:t>РИА Новости, 01.07.2026, Пенсионеров-северян освободили от ежегодного подтверждения места жительства</w:t>
        </w:r>
        <w:r>
          <w:rPr>
            <w:noProof/>
            <w:webHidden/>
          </w:rPr>
          <w:tab/>
        </w:r>
        <w:r>
          <w:rPr>
            <w:noProof/>
            <w:webHidden/>
          </w:rPr>
          <w:fldChar w:fldCharType="begin"/>
        </w:r>
        <w:r>
          <w:rPr>
            <w:noProof/>
            <w:webHidden/>
          </w:rPr>
          <w:instrText xml:space="preserve"> PAGEREF _Toc233786983 \h </w:instrText>
        </w:r>
        <w:r>
          <w:rPr>
            <w:noProof/>
            <w:webHidden/>
          </w:rPr>
        </w:r>
        <w:r>
          <w:rPr>
            <w:noProof/>
            <w:webHidden/>
          </w:rPr>
          <w:fldChar w:fldCharType="separate"/>
        </w:r>
        <w:r w:rsidR="00932593">
          <w:rPr>
            <w:noProof/>
            <w:webHidden/>
          </w:rPr>
          <w:t>38</w:t>
        </w:r>
        <w:r>
          <w:rPr>
            <w:noProof/>
            <w:webHidden/>
          </w:rPr>
          <w:fldChar w:fldCharType="end"/>
        </w:r>
      </w:hyperlink>
    </w:p>
    <w:p w14:paraId="0DE6DCFA" w14:textId="1A308206" w:rsidR="00BB576F" w:rsidRDefault="00BB576F">
      <w:pPr>
        <w:pStyle w:val="31"/>
        <w:rPr>
          <w:rFonts w:asciiTheme="minorHAnsi" w:eastAsiaTheme="minorEastAsia" w:hAnsiTheme="minorHAnsi" w:cstheme="minorBidi"/>
          <w:sz w:val="22"/>
          <w:szCs w:val="22"/>
        </w:rPr>
      </w:pPr>
      <w:hyperlink w:anchor="_Toc233786984" w:history="1">
        <w:r w:rsidRPr="002048AA">
          <w:rPr>
            <w:rStyle w:val="a3"/>
          </w:rPr>
          <w:t>Пенсионеры на Крайнем Севере и в приравненных к нему местностях с 1 июля освобождаются от обязанности ежегодно подтверждать свое фактическое место жительства для сохранения повышенной фиксированной выплаты к пенсии, если они получают ее через почту, сообщил РИА Новости доцент кафедры финансового права Университета имени О.Е. Кутафина (МГЮА) Кирилл Карпов.</w:t>
        </w:r>
        <w:r>
          <w:rPr>
            <w:webHidden/>
          </w:rPr>
          <w:tab/>
        </w:r>
        <w:r>
          <w:rPr>
            <w:webHidden/>
          </w:rPr>
          <w:fldChar w:fldCharType="begin"/>
        </w:r>
        <w:r>
          <w:rPr>
            <w:webHidden/>
          </w:rPr>
          <w:instrText xml:space="preserve"> PAGEREF _Toc233786984 \h </w:instrText>
        </w:r>
        <w:r>
          <w:rPr>
            <w:webHidden/>
          </w:rPr>
        </w:r>
        <w:r>
          <w:rPr>
            <w:webHidden/>
          </w:rPr>
          <w:fldChar w:fldCharType="separate"/>
        </w:r>
        <w:r w:rsidR="00932593">
          <w:rPr>
            <w:webHidden/>
          </w:rPr>
          <w:t>38</w:t>
        </w:r>
        <w:r>
          <w:rPr>
            <w:webHidden/>
          </w:rPr>
          <w:fldChar w:fldCharType="end"/>
        </w:r>
      </w:hyperlink>
    </w:p>
    <w:p w14:paraId="6CB82AF9" w14:textId="542FAAEF"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85" w:history="1">
        <w:r w:rsidRPr="002048AA">
          <w:rPr>
            <w:rStyle w:val="a3"/>
            <w:noProof/>
          </w:rPr>
          <w:t>РИА Новости, 01.07.2026, В России изменился срок подачи данных о стаже работы для назначения пенсии</w:t>
        </w:r>
        <w:r>
          <w:rPr>
            <w:noProof/>
            <w:webHidden/>
          </w:rPr>
          <w:tab/>
        </w:r>
        <w:r>
          <w:rPr>
            <w:noProof/>
            <w:webHidden/>
          </w:rPr>
          <w:fldChar w:fldCharType="begin"/>
        </w:r>
        <w:r>
          <w:rPr>
            <w:noProof/>
            <w:webHidden/>
          </w:rPr>
          <w:instrText xml:space="preserve"> PAGEREF _Toc233786985 \h </w:instrText>
        </w:r>
        <w:r>
          <w:rPr>
            <w:noProof/>
            <w:webHidden/>
          </w:rPr>
        </w:r>
        <w:r>
          <w:rPr>
            <w:noProof/>
            <w:webHidden/>
          </w:rPr>
          <w:fldChar w:fldCharType="separate"/>
        </w:r>
        <w:r w:rsidR="00932593">
          <w:rPr>
            <w:noProof/>
            <w:webHidden/>
          </w:rPr>
          <w:t>38</w:t>
        </w:r>
        <w:r>
          <w:rPr>
            <w:noProof/>
            <w:webHidden/>
          </w:rPr>
          <w:fldChar w:fldCharType="end"/>
        </w:r>
      </w:hyperlink>
    </w:p>
    <w:p w14:paraId="70558F96" w14:textId="539177DA" w:rsidR="00BB576F" w:rsidRDefault="00BB576F">
      <w:pPr>
        <w:pStyle w:val="31"/>
        <w:rPr>
          <w:rFonts w:asciiTheme="minorHAnsi" w:eastAsiaTheme="minorEastAsia" w:hAnsiTheme="minorHAnsi" w:cstheme="minorBidi"/>
          <w:sz w:val="22"/>
          <w:szCs w:val="22"/>
        </w:rPr>
      </w:pPr>
      <w:hyperlink w:anchor="_Toc233786986" w:history="1">
        <w:r w:rsidRPr="002048AA">
          <w:rPr>
            <w:rStyle w:val="a3"/>
          </w:rPr>
          <w:t>Срок подачи сведений о страховом стаже работников, выходящих на пенсию, изменится в России с 1 июля, сообщила РИА Новости эксперт Президентской академии Татьяна Подольская.</w:t>
        </w:r>
        <w:r>
          <w:rPr>
            <w:webHidden/>
          </w:rPr>
          <w:tab/>
        </w:r>
        <w:r>
          <w:rPr>
            <w:webHidden/>
          </w:rPr>
          <w:fldChar w:fldCharType="begin"/>
        </w:r>
        <w:r>
          <w:rPr>
            <w:webHidden/>
          </w:rPr>
          <w:instrText xml:space="preserve"> PAGEREF _Toc233786986 \h </w:instrText>
        </w:r>
        <w:r>
          <w:rPr>
            <w:webHidden/>
          </w:rPr>
        </w:r>
        <w:r>
          <w:rPr>
            <w:webHidden/>
          </w:rPr>
          <w:fldChar w:fldCharType="separate"/>
        </w:r>
        <w:r w:rsidR="00932593">
          <w:rPr>
            <w:webHidden/>
          </w:rPr>
          <w:t>38</w:t>
        </w:r>
        <w:r>
          <w:rPr>
            <w:webHidden/>
          </w:rPr>
          <w:fldChar w:fldCharType="end"/>
        </w:r>
      </w:hyperlink>
    </w:p>
    <w:p w14:paraId="1D725485" w14:textId="0B07612C"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87" w:history="1">
        <w:r w:rsidRPr="002048AA">
          <w:rPr>
            <w:rStyle w:val="a3"/>
            <w:noProof/>
          </w:rPr>
          <w:t>ТАСС, 01.07.2026, В Госдуме предложили добавлять пенсионные баллы за волонтерство</w:t>
        </w:r>
        <w:r>
          <w:rPr>
            <w:noProof/>
            <w:webHidden/>
          </w:rPr>
          <w:tab/>
        </w:r>
        <w:r>
          <w:rPr>
            <w:noProof/>
            <w:webHidden/>
          </w:rPr>
          <w:fldChar w:fldCharType="begin"/>
        </w:r>
        <w:r>
          <w:rPr>
            <w:noProof/>
            <w:webHidden/>
          </w:rPr>
          <w:instrText xml:space="preserve"> PAGEREF _Toc233786987 \h </w:instrText>
        </w:r>
        <w:r>
          <w:rPr>
            <w:noProof/>
            <w:webHidden/>
          </w:rPr>
        </w:r>
        <w:r>
          <w:rPr>
            <w:noProof/>
            <w:webHidden/>
          </w:rPr>
          <w:fldChar w:fldCharType="separate"/>
        </w:r>
        <w:r w:rsidR="00932593">
          <w:rPr>
            <w:noProof/>
            <w:webHidden/>
          </w:rPr>
          <w:t>39</w:t>
        </w:r>
        <w:r>
          <w:rPr>
            <w:noProof/>
            <w:webHidden/>
          </w:rPr>
          <w:fldChar w:fldCharType="end"/>
        </w:r>
      </w:hyperlink>
    </w:p>
    <w:p w14:paraId="462142DD" w14:textId="4A573545" w:rsidR="00BB576F" w:rsidRDefault="00BB576F">
      <w:pPr>
        <w:pStyle w:val="31"/>
        <w:rPr>
          <w:rFonts w:asciiTheme="minorHAnsi" w:eastAsiaTheme="minorEastAsia" w:hAnsiTheme="minorHAnsi" w:cstheme="minorBidi"/>
          <w:sz w:val="22"/>
          <w:szCs w:val="22"/>
        </w:rPr>
      </w:pPr>
      <w:hyperlink w:anchor="_Toc233786988" w:history="1">
        <w:r w:rsidRPr="002048AA">
          <w:rPr>
            <w:rStyle w:val="a3"/>
          </w:rPr>
          <w:t>Работающие волонтеры должны получать за свою помощь дополнительные баллы к пенсии. Об этом ТАСС заявил замещающий председателя комитета Госдумы по развитию гражданского общества Николай Новичков ("Справедливая Россия"), комментируя разработанный Минэкономразвития план по поддержке и развитию добровольничества в РФ до 2028 года.</w:t>
        </w:r>
        <w:r>
          <w:rPr>
            <w:webHidden/>
          </w:rPr>
          <w:tab/>
        </w:r>
        <w:r>
          <w:rPr>
            <w:webHidden/>
          </w:rPr>
          <w:fldChar w:fldCharType="begin"/>
        </w:r>
        <w:r>
          <w:rPr>
            <w:webHidden/>
          </w:rPr>
          <w:instrText xml:space="preserve"> PAGEREF _Toc233786988 \h </w:instrText>
        </w:r>
        <w:r>
          <w:rPr>
            <w:webHidden/>
          </w:rPr>
        </w:r>
        <w:r>
          <w:rPr>
            <w:webHidden/>
          </w:rPr>
          <w:fldChar w:fldCharType="separate"/>
        </w:r>
        <w:r w:rsidR="00932593">
          <w:rPr>
            <w:webHidden/>
          </w:rPr>
          <w:t>39</w:t>
        </w:r>
        <w:r>
          <w:rPr>
            <w:webHidden/>
          </w:rPr>
          <w:fldChar w:fldCharType="end"/>
        </w:r>
      </w:hyperlink>
    </w:p>
    <w:p w14:paraId="050EFC3E" w14:textId="2F3BC41E"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89" w:history="1">
        <w:r w:rsidRPr="002048AA">
          <w:rPr>
            <w:rStyle w:val="a3"/>
            <w:noProof/>
          </w:rPr>
          <w:t>ТАСС, 30.06.2026, Депутат Говырин рассказал, кому с июля повысят пенсии</w:t>
        </w:r>
        <w:r>
          <w:rPr>
            <w:noProof/>
            <w:webHidden/>
          </w:rPr>
          <w:tab/>
        </w:r>
        <w:r>
          <w:rPr>
            <w:noProof/>
            <w:webHidden/>
          </w:rPr>
          <w:fldChar w:fldCharType="begin"/>
        </w:r>
        <w:r>
          <w:rPr>
            <w:noProof/>
            <w:webHidden/>
          </w:rPr>
          <w:instrText xml:space="preserve"> PAGEREF _Toc233786989 \h </w:instrText>
        </w:r>
        <w:r>
          <w:rPr>
            <w:noProof/>
            <w:webHidden/>
          </w:rPr>
        </w:r>
        <w:r>
          <w:rPr>
            <w:noProof/>
            <w:webHidden/>
          </w:rPr>
          <w:fldChar w:fldCharType="separate"/>
        </w:r>
        <w:r w:rsidR="00932593">
          <w:rPr>
            <w:noProof/>
            <w:webHidden/>
          </w:rPr>
          <w:t>39</w:t>
        </w:r>
        <w:r>
          <w:rPr>
            <w:noProof/>
            <w:webHidden/>
          </w:rPr>
          <w:fldChar w:fldCharType="end"/>
        </w:r>
      </w:hyperlink>
    </w:p>
    <w:p w14:paraId="2AEF95D7" w14:textId="74E4E34E" w:rsidR="00BB576F" w:rsidRDefault="00BB576F">
      <w:pPr>
        <w:pStyle w:val="31"/>
        <w:rPr>
          <w:rFonts w:asciiTheme="minorHAnsi" w:eastAsiaTheme="minorEastAsia" w:hAnsiTheme="minorHAnsi" w:cstheme="minorBidi"/>
          <w:sz w:val="22"/>
          <w:szCs w:val="22"/>
        </w:rPr>
      </w:pPr>
      <w:hyperlink w:anchor="_Toc233786990" w:history="1">
        <w:r w:rsidRPr="002048AA">
          <w:rPr>
            <w:rStyle w:val="a3"/>
          </w:rPr>
          <w:t>С 1 июля в России вступает в силу несколько изменений, касающихся пенсионного обеспечения, социальных выплат, сделок с недвижимостью, работы микрофинансовых организаций и банков. О нововведениях ТАСС рассказал член комитета Госдумы по малому и среднему предпринимательству Алексей Говырин («Единая Россия»).</w:t>
        </w:r>
        <w:r>
          <w:rPr>
            <w:webHidden/>
          </w:rPr>
          <w:tab/>
        </w:r>
        <w:r>
          <w:rPr>
            <w:webHidden/>
          </w:rPr>
          <w:fldChar w:fldCharType="begin"/>
        </w:r>
        <w:r>
          <w:rPr>
            <w:webHidden/>
          </w:rPr>
          <w:instrText xml:space="preserve"> PAGEREF _Toc233786990 \h </w:instrText>
        </w:r>
        <w:r>
          <w:rPr>
            <w:webHidden/>
          </w:rPr>
        </w:r>
        <w:r>
          <w:rPr>
            <w:webHidden/>
          </w:rPr>
          <w:fldChar w:fldCharType="separate"/>
        </w:r>
        <w:r w:rsidR="00932593">
          <w:rPr>
            <w:webHidden/>
          </w:rPr>
          <w:t>39</w:t>
        </w:r>
        <w:r>
          <w:rPr>
            <w:webHidden/>
          </w:rPr>
          <w:fldChar w:fldCharType="end"/>
        </w:r>
      </w:hyperlink>
    </w:p>
    <w:p w14:paraId="44541F3D" w14:textId="3A6A6EC7"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91" w:history="1">
        <w:r w:rsidRPr="002048AA">
          <w:rPr>
            <w:rStyle w:val="a3"/>
            <w:noProof/>
          </w:rPr>
          <w:t>RT, 30.06.2026, Доцент Балынин: ряд пенсионеров имеют право на компенсацию взносов на капремонт</w:t>
        </w:r>
        <w:r>
          <w:rPr>
            <w:noProof/>
            <w:webHidden/>
          </w:rPr>
          <w:tab/>
        </w:r>
        <w:r>
          <w:rPr>
            <w:noProof/>
            <w:webHidden/>
          </w:rPr>
          <w:fldChar w:fldCharType="begin"/>
        </w:r>
        <w:r>
          <w:rPr>
            <w:noProof/>
            <w:webHidden/>
          </w:rPr>
          <w:instrText xml:space="preserve"> PAGEREF _Toc233786991 \h </w:instrText>
        </w:r>
        <w:r>
          <w:rPr>
            <w:noProof/>
            <w:webHidden/>
          </w:rPr>
        </w:r>
        <w:r>
          <w:rPr>
            <w:noProof/>
            <w:webHidden/>
          </w:rPr>
          <w:fldChar w:fldCharType="separate"/>
        </w:r>
        <w:r w:rsidR="00932593">
          <w:rPr>
            <w:noProof/>
            <w:webHidden/>
          </w:rPr>
          <w:t>40</w:t>
        </w:r>
        <w:r>
          <w:rPr>
            <w:noProof/>
            <w:webHidden/>
          </w:rPr>
          <w:fldChar w:fldCharType="end"/>
        </w:r>
      </w:hyperlink>
    </w:p>
    <w:p w14:paraId="6A3F4199" w14:textId="527EDCE9" w:rsidR="00BB576F" w:rsidRDefault="00BB576F">
      <w:pPr>
        <w:pStyle w:val="31"/>
        <w:rPr>
          <w:rFonts w:asciiTheme="minorHAnsi" w:eastAsiaTheme="minorEastAsia" w:hAnsiTheme="minorHAnsi" w:cstheme="minorBidi"/>
          <w:sz w:val="22"/>
          <w:szCs w:val="22"/>
        </w:rPr>
      </w:pPr>
      <w:hyperlink w:anchor="_Toc233786992" w:history="1">
        <w:r w:rsidRPr="002048AA">
          <w:rPr>
            <w:rStyle w:val="a3"/>
          </w:rPr>
          <w:t>Доцент Финансового университета при правительстве России Игорь Балынин разъяснил в беседе с RT, что при соблюдении ряда условий пенсионерам положена компенсация взносов на капитальный ремонт.</w:t>
        </w:r>
        <w:r>
          <w:rPr>
            <w:webHidden/>
          </w:rPr>
          <w:tab/>
        </w:r>
        <w:r>
          <w:rPr>
            <w:webHidden/>
          </w:rPr>
          <w:fldChar w:fldCharType="begin"/>
        </w:r>
        <w:r>
          <w:rPr>
            <w:webHidden/>
          </w:rPr>
          <w:instrText xml:space="preserve"> PAGEREF _Toc233786992 \h </w:instrText>
        </w:r>
        <w:r>
          <w:rPr>
            <w:webHidden/>
          </w:rPr>
        </w:r>
        <w:r>
          <w:rPr>
            <w:webHidden/>
          </w:rPr>
          <w:fldChar w:fldCharType="separate"/>
        </w:r>
        <w:r w:rsidR="00932593">
          <w:rPr>
            <w:webHidden/>
          </w:rPr>
          <w:t>40</w:t>
        </w:r>
        <w:r>
          <w:rPr>
            <w:webHidden/>
          </w:rPr>
          <w:fldChar w:fldCharType="end"/>
        </w:r>
      </w:hyperlink>
    </w:p>
    <w:p w14:paraId="17C46DA4" w14:textId="250E316B"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93" w:history="1">
        <w:r w:rsidRPr="002048AA">
          <w:rPr>
            <w:rStyle w:val="a3"/>
            <w:noProof/>
          </w:rPr>
          <w:t>Газета.</w:t>
        </w:r>
        <w:r w:rsidRPr="002048AA">
          <w:rPr>
            <w:rStyle w:val="a3"/>
            <w:noProof/>
            <w:lang w:val="en-US"/>
          </w:rPr>
          <w:t>Ru</w:t>
        </w:r>
        <w:r w:rsidRPr="002048AA">
          <w:rPr>
            <w:rStyle w:val="a3"/>
            <w:noProof/>
          </w:rPr>
          <w:t>, 01.07.2026, Россиянам объяснили, когда стоит докупать пенсионные баллы</w:t>
        </w:r>
        <w:r>
          <w:rPr>
            <w:noProof/>
            <w:webHidden/>
          </w:rPr>
          <w:tab/>
        </w:r>
        <w:r>
          <w:rPr>
            <w:noProof/>
            <w:webHidden/>
          </w:rPr>
          <w:fldChar w:fldCharType="begin"/>
        </w:r>
        <w:r>
          <w:rPr>
            <w:noProof/>
            <w:webHidden/>
          </w:rPr>
          <w:instrText xml:space="preserve"> PAGEREF _Toc233786993 \h </w:instrText>
        </w:r>
        <w:r>
          <w:rPr>
            <w:noProof/>
            <w:webHidden/>
          </w:rPr>
        </w:r>
        <w:r>
          <w:rPr>
            <w:noProof/>
            <w:webHidden/>
          </w:rPr>
          <w:fldChar w:fldCharType="separate"/>
        </w:r>
        <w:r w:rsidR="00932593">
          <w:rPr>
            <w:noProof/>
            <w:webHidden/>
          </w:rPr>
          <w:t>41</w:t>
        </w:r>
        <w:r>
          <w:rPr>
            <w:noProof/>
            <w:webHidden/>
          </w:rPr>
          <w:fldChar w:fldCharType="end"/>
        </w:r>
      </w:hyperlink>
    </w:p>
    <w:p w14:paraId="65AEE4FF" w14:textId="5D1F6656" w:rsidR="00BB576F" w:rsidRDefault="00BB576F">
      <w:pPr>
        <w:pStyle w:val="31"/>
        <w:rPr>
          <w:rFonts w:asciiTheme="minorHAnsi" w:eastAsiaTheme="minorEastAsia" w:hAnsiTheme="minorHAnsi" w:cstheme="minorBidi"/>
          <w:sz w:val="22"/>
          <w:szCs w:val="22"/>
        </w:rPr>
      </w:pPr>
      <w:hyperlink w:anchor="_Toc233786994" w:history="1">
        <w:r w:rsidRPr="002048AA">
          <w:rPr>
            <w:rStyle w:val="a3"/>
          </w:rPr>
          <w:t>Покупка пенсионных баллов и страхового стажа может быть полезна россиянам, которым не хватает прав для назначения страховой пенсии по старости. Об этом «Газете.</w:t>
        </w:r>
        <w:r w:rsidRPr="002048AA">
          <w:rPr>
            <w:rStyle w:val="a3"/>
            <w:lang w:val="en-US"/>
          </w:rPr>
          <w:t>Ru</w:t>
        </w:r>
        <w:r w:rsidRPr="002048AA">
          <w:rPr>
            <w:rStyle w:val="a3"/>
          </w:rPr>
          <w:t xml:space="preserve">» рассказал </w:t>
        </w:r>
        <w:r w:rsidRPr="002048AA">
          <w:rPr>
            <w:rStyle w:val="a3"/>
            <w:b/>
          </w:rPr>
          <w:t>вице-президент НАПФ Алексей Денисов.</w:t>
        </w:r>
        <w:r>
          <w:rPr>
            <w:webHidden/>
          </w:rPr>
          <w:tab/>
        </w:r>
        <w:r>
          <w:rPr>
            <w:webHidden/>
          </w:rPr>
          <w:fldChar w:fldCharType="begin"/>
        </w:r>
        <w:r>
          <w:rPr>
            <w:webHidden/>
          </w:rPr>
          <w:instrText xml:space="preserve"> PAGEREF _Toc233786994 \h </w:instrText>
        </w:r>
        <w:r>
          <w:rPr>
            <w:webHidden/>
          </w:rPr>
        </w:r>
        <w:r>
          <w:rPr>
            <w:webHidden/>
          </w:rPr>
          <w:fldChar w:fldCharType="separate"/>
        </w:r>
        <w:r w:rsidR="00932593">
          <w:rPr>
            <w:webHidden/>
          </w:rPr>
          <w:t>41</w:t>
        </w:r>
        <w:r>
          <w:rPr>
            <w:webHidden/>
          </w:rPr>
          <w:fldChar w:fldCharType="end"/>
        </w:r>
      </w:hyperlink>
    </w:p>
    <w:p w14:paraId="0194023A" w14:textId="2AAC1EF8"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95" w:history="1">
        <w:r w:rsidRPr="002048AA">
          <w:rPr>
            <w:rStyle w:val="a3"/>
            <w:noProof/>
          </w:rPr>
          <w:t>Газета.</w:t>
        </w:r>
        <w:r w:rsidRPr="002048AA">
          <w:rPr>
            <w:rStyle w:val="a3"/>
            <w:noProof/>
            <w:lang w:val="en-US"/>
          </w:rPr>
          <w:t>Ru</w:t>
        </w:r>
        <w:r w:rsidRPr="002048AA">
          <w:rPr>
            <w:rStyle w:val="a3"/>
            <w:noProof/>
          </w:rPr>
          <w:t>, 01.07.2026, Назван размер максимальной прибавки к пенсии работающих пенсионеров</w:t>
        </w:r>
        <w:r>
          <w:rPr>
            <w:noProof/>
            <w:webHidden/>
          </w:rPr>
          <w:tab/>
        </w:r>
        <w:r>
          <w:rPr>
            <w:noProof/>
            <w:webHidden/>
          </w:rPr>
          <w:fldChar w:fldCharType="begin"/>
        </w:r>
        <w:r>
          <w:rPr>
            <w:noProof/>
            <w:webHidden/>
          </w:rPr>
          <w:instrText xml:space="preserve"> PAGEREF _Toc233786995 \h </w:instrText>
        </w:r>
        <w:r>
          <w:rPr>
            <w:noProof/>
            <w:webHidden/>
          </w:rPr>
        </w:r>
        <w:r>
          <w:rPr>
            <w:noProof/>
            <w:webHidden/>
          </w:rPr>
          <w:fldChar w:fldCharType="separate"/>
        </w:r>
        <w:r w:rsidR="00932593">
          <w:rPr>
            <w:noProof/>
            <w:webHidden/>
          </w:rPr>
          <w:t>42</w:t>
        </w:r>
        <w:r>
          <w:rPr>
            <w:noProof/>
            <w:webHidden/>
          </w:rPr>
          <w:fldChar w:fldCharType="end"/>
        </w:r>
      </w:hyperlink>
    </w:p>
    <w:p w14:paraId="26261AA7" w14:textId="59689D6C" w:rsidR="00BB576F" w:rsidRDefault="00BB576F">
      <w:pPr>
        <w:pStyle w:val="31"/>
        <w:rPr>
          <w:rFonts w:asciiTheme="minorHAnsi" w:eastAsiaTheme="minorEastAsia" w:hAnsiTheme="minorHAnsi" w:cstheme="minorBidi"/>
          <w:sz w:val="22"/>
          <w:szCs w:val="22"/>
        </w:rPr>
      </w:pPr>
      <w:hyperlink w:anchor="_Toc233786996" w:history="1">
        <w:r w:rsidRPr="002048AA">
          <w:rPr>
            <w:rStyle w:val="a3"/>
          </w:rPr>
          <w:t>Максимально возможная прибавка к пенсии работающих пенсионеров составляет 470 рублей в месяц в 2026 году, рассказал «Газете.</w:t>
        </w:r>
        <w:r w:rsidRPr="002048AA">
          <w:rPr>
            <w:rStyle w:val="a3"/>
            <w:lang w:val="en-US"/>
          </w:rPr>
          <w:t>Ru</w:t>
        </w:r>
        <w:r w:rsidRPr="002048AA">
          <w:rPr>
            <w:rStyle w:val="a3"/>
          </w:rPr>
          <w:t>» сенатор Игорь Мурог.</w:t>
        </w:r>
        <w:r>
          <w:rPr>
            <w:webHidden/>
          </w:rPr>
          <w:tab/>
        </w:r>
        <w:r>
          <w:rPr>
            <w:webHidden/>
          </w:rPr>
          <w:fldChar w:fldCharType="begin"/>
        </w:r>
        <w:r>
          <w:rPr>
            <w:webHidden/>
          </w:rPr>
          <w:instrText xml:space="preserve"> PAGEREF _Toc233786996 \h </w:instrText>
        </w:r>
        <w:r>
          <w:rPr>
            <w:webHidden/>
          </w:rPr>
        </w:r>
        <w:r>
          <w:rPr>
            <w:webHidden/>
          </w:rPr>
          <w:fldChar w:fldCharType="separate"/>
        </w:r>
        <w:r w:rsidR="00932593">
          <w:rPr>
            <w:webHidden/>
          </w:rPr>
          <w:t>42</w:t>
        </w:r>
        <w:r>
          <w:rPr>
            <w:webHidden/>
          </w:rPr>
          <w:fldChar w:fldCharType="end"/>
        </w:r>
      </w:hyperlink>
    </w:p>
    <w:p w14:paraId="1ED93942" w14:textId="5A7EE0B7"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97" w:history="1">
        <w:r w:rsidRPr="002048AA">
          <w:rPr>
            <w:rStyle w:val="a3"/>
            <w:noProof/>
          </w:rPr>
          <w:t>Царьград, 30.06.2026, Пенсии без заявлений: Кому с 1 июля автоматически удвоят выплаты, и кто останется без прибавки</w:t>
        </w:r>
        <w:r>
          <w:rPr>
            <w:noProof/>
            <w:webHidden/>
          </w:rPr>
          <w:tab/>
        </w:r>
        <w:r>
          <w:rPr>
            <w:noProof/>
            <w:webHidden/>
          </w:rPr>
          <w:fldChar w:fldCharType="begin"/>
        </w:r>
        <w:r>
          <w:rPr>
            <w:noProof/>
            <w:webHidden/>
          </w:rPr>
          <w:instrText xml:space="preserve"> PAGEREF _Toc233786997 \h </w:instrText>
        </w:r>
        <w:r>
          <w:rPr>
            <w:noProof/>
            <w:webHidden/>
          </w:rPr>
        </w:r>
        <w:r>
          <w:rPr>
            <w:noProof/>
            <w:webHidden/>
          </w:rPr>
          <w:fldChar w:fldCharType="separate"/>
        </w:r>
        <w:r w:rsidR="00932593">
          <w:rPr>
            <w:noProof/>
            <w:webHidden/>
          </w:rPr>
          <w:t>43</w:t>
        </w:r>
        <w:r>
          <w:rPr>
            <w:noProof/>
            <w:webHidden/>
          </w:rPr>
          <w:fldChar w:fldCharType="end"/>
        </w:r>
      </w:hyperlink>
    </w:p>
    <w:p w14:paraId="0E766DFC" w14:textId="4B9B0F48" w:rsidR="00BB576F" w:rsidRDefault="00BB576F">
      <w:pPr>
        <w:pStyle w:val="31"/>
        <w:rPr>
          <w:rFonts w:asciiTheme="minorHAnsi" w:eastAsiaTheme="minorEastAsia" w:hAnsiTheme="minorHAnsi" w:cstheme="minorBidi"/>
          <w:sz w:val="22"/>
          <w:szCs w:val="22"/>
        </w:rPr>
      </w:pPr>
      <w:hyperlink w:anchor="_Toc233786998" w:history="1">
        <w:r w:rsidRPr="002048AA">
          <w:rPr>
            <w:rStyle w:val="a3"/>
          </w:rPr>
          <w:t>С 1 июля 2026 года пенсии в России заметно изменятся для нескольких категорий граждан. Однако это не общая индексация, а точечное повышение. Итак, кому с 1 июля автоматически удвоят выплаты, и кто останется без прибавки.</w:t>
        </w:r>
        <w:r>
          <w:rPr>
            <w:webHidden/>
          </w:rPr>
          <w:tab/>
        </w:r>
        <w:r>
          <w:rPr>
            <w:webHidden/>
          </w:rPr>
          <w:fldChar w:fldCharType="begin"/>
        </w:r>
        <w:r>
          <w:rPr>
            <w:webHidden/>
          </w:rPr>
          <w:instrText xml:space="preserve"> PAGEREF _Toc233786998 \h </w:instrText>
        </w:r>
        <w:r>
          <w:rPr>
            <w:webHidden/>
          </w:rPr>
        </w:r>
        <w:r>
          <w:rPr>
            <w:webHidden/>
          </w:rPr>
          <w:fldChar w:fldCharType="separate"/>
        </w:r>
        <w:r w:rsidR="00932593">
          <w:rPr>
            <w:webHidden/>
          </w:rPr>
          <w:t>43</w:t>
        </w:r>
        <w:r>
          <w:rPr>
            <w:webHidden/>
          </w:rPr>
          <w:fldChar w:fldCharType="end"/>
        </w:r>
      </w:hyperlink>
    </w:p>
    <w:p w14:paraId="706625F0" w14:textId="7BC77213" w:rsidR="00BB576F" w:rsidRDefault="00BB576F">
      <w:pPr>
        <w:pStyle w:val="21"/>
        <w:tabs>
          <w:tab w:val="right" w:leader="dot" w:pos="9061"/>
        </w:tabs>
        <w:rPr>
          <w:rFonts w:asciiTheme="minorHAnsi" w:eastAsiaTheme="minorEastAsia" w:hAnsiTheme="minorHAnsi" w:cstheme="minorBidi"/>
          <w:noProof/>
          <w:sz w:val="22"/>
          <w:szCs w:val="22"/>
        </w:rPr>
      </w:pPr>
      <w:hyperlink w:anchor="_Toc233786999" w:history="1">
        <w:r w:rsidRPr="002048AA">
          <w:rPr>
            <w:rStyle w:val="a3"/>
            <w:noProof/>
          </w:rPr>
          <w:t>Сравни.ру, 30.06.2026, Кому повысят пенсии в июле 2026 года</w:t>
        </w:r>
        <w:r>
          <w:rPr>
            <w:noProof/>
            <w:webHidden/>
          </w:rPr>
          <w:tab/>
        </w:r>
        <w:r>
          <w:rPr>
            <w:noProof/>
            <w:webHidden/>
          </w:rPr>
          <w:fldChar w:fldCharType="begin"/>
        </w:r>
        <w:r>
          <w:rPr>
            <w:noProof/>
            <w:webHidden/>
          </w:rPr>
          <w:instrText xml:space="preserve"> PAGEREF _Toc233786999 \h </w:instrText>
        </w:r>
        <w:r>
          <w:rPr>
            <w:noProof/>
            <w:webHidden/>
          </w:rPr>
        </w:r>
        <w:r>
          <w:rPr>
            <w:noProof/>
            <w:webHidden/>
          </w:rPr>
          <w:fldChar w:fldCharType="separate"/>
        </w:r>
        <w:r w:rsidR="00932593">
          <w:rPr>
            <w:noProof/>
            <w:webHidden/>
          </w:rPr>
          <w:t>44</w:t>
        </w:r>
        <w:r>
          <w:rPr>
            <w:noProof/>
            <w:webHidden/>
          </w:rPr>
          <w:fldChar w:fldCharType="end"/>
        </w:r>
      </w:hyperlink>
    </w:p>
    <w:p w14:paraId="19CA5207" w14:textId="456F6447" w:rsidR="00BB576F" w:rsidRDefault="00BB576F">
      <w:pPr>
        <w:pStyle w:val="31"/>
        <w:rPr>
          <w:rFonts w:asciiTheme="minorHAnsi" w:eastAsiaTheme="minorEastAsia" w:hAnsiTheme="minorHAnsi" w:cstheme="minorBidi"/>
          <w:sz w:val="22"/>
          <w:szCs w:val="22"/>
        </w:rPr>
      </w:pPr>
      <w:hyperlink w:anchor="_Toc233787000" w:history="1">
        <w:r w:rsidRPr="002048AA">
          <w:rPr>
            <w:rStyle w:val="a3"/>
          </w:rPr>
          <w:t>В июле 2026 года общей индексации пенсий не запланировано. Однако некоторые категории пенсионеров могут получить прибавку.</w:t>
        </w:r>
        <w:r>
          <w:rPr>
            <w:webHidden/>
          </w:rPr>
          <w:tab/>
        </w:r>
        <w:r>
          <w:rPr>
            <w:webHidden/>
          </w:rPr>
          <w:fldChar w:fldCharType="begin"/>
        </w:r>
        <w:r>
          <w:rPr>
            <w:webHidden/>
          </w:rPr>
          <w:instrText xml:space="preserve"> PAGEREF _Toc233787000 \h </w:instrText>
        </w:r>
        <w:r>
          <w:rPr>
            <w:webHidden/>
          </w:rPr>
        </w:r>
        <w:r>
          <w:rPr>
            <w:webHidden/>
          </w:rPr>
          <w:fldChar w:fldCharType="separate"/>
        </w:r>
        <w:r w:rsidR="00932593">
          <w:rPr>
            <w:webHidden/>
          </w:rPr>
          <w:t>44</w:t>
        </w:r>
        <w:r>
          <w:rPr>
            <w:webHidden/>
          </w:rPr>
          <w:fldChar w:fldCharType="end"/>
        </w:r>
      </w:hyperlink>
    </w:p>
    <w:p w14:paraId="01B98CB8" w14:textId="4E878E60"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01" w:history="1">
        <w:r w:rsidRPr="002048AA">
          <w:rPr>
            <w:rStyle w:val="a3"/>
            <w:noProof/>
          </w:rPr>
          <w:t>ФедералПресс, 30.06.2026, Стало известно, что ждет на пенсии тех, кто никогда не работал</w:t>
        </w:r>
        <w:r>
          <w:rPr>
            <w:noProof/>
            <w:webHidden/>
          </w:rPr>
          <w:tab/>
        </w:r>
        <w:r>
          <w:rPr>
            <w:noProof/>
            <w:webHidden/>
          </w:rPr>
          <w:fldChar w:fldCharType="begin"/>
        </w:r>
        <w:r>
          <w:rPr>
            <w:noProof/>
            <w:webHidden/>
          </w:rPr>
          <w:instrText xml:space="preserve"> PAGEREF _Toc233787001 \h </w:instrText>
        </w:r>
        <w:r>
          <w:rPr>
            <w:noProof/>
            <w:webHidden/>
          </w:rPr>
        </w:r>
        <w:r>
          <w:rPr>
            <w:noProof/>
            <w:webHidden/>
          </w:rPr>
          <w:fldChar w:fldCharType="separate"/>
        </w:r>
        <w:r w:rsidR="00932593">
          <w:rPr>
            <w:noProof/>
            <w:webHidden/>
          </w:rPr>
          <w:t>45</w:t>
        </w:r>
        <w:r>
          <w:rPr>
            <w:noProof/>
            <w:webHidden/>
          </w:rPr>
          <w:fldChar w:fldCharType="end"/>
        </w:r>
      </w:hyperlink>
    </w:p>
    <w:p w14:paraId="46582ED5" w14:textId="2BD7F810" w:rsidR="00BB576F" w:rsidRDefault="00BB576F">
      <w:pPr>
        <w:pStyle w:val="31"/>
        <w:rPr>
          <w:rFonts w:asciiTheme="minorHAnsi" w:eastAsiaTheme="minorEastAsia" w:hAnsiTheme="minorHAnsi" w:cstheme="minorBidi"/>
          <w:sz w:val="22"/>
          <w:szCs w:val="22"/>
        </w:rPr>
      </w:pPr>
      <w:hyperlink w:anchor="_Toc233787002" w:history="1">
        <w:r w:rsidRPr="002048AA">
          <w:rPr>
            <w:rStyle w:val="a3"/>
          </w:rPr>
          <w:t>Вопрос о пенсии для тех, кто никогда не работал официально, становится все острее: люди, жившие за счет супруга, занимавшиеся домашним хозяйством или подрабатывавшие в «серой» зоне, с приближением пенсионного возраста все чаще задумываются о своем будущем. Эксперты разъясняют, на какие выплаты можно рассчитывать при отсутствии страхового стажа и баллов, а также дают советы, как минимизировать риски. О ситуации рассказали юрист по пенсионному праву Олег Сердюков и экономист в сфере социальной политики Наталья Артамонова.</w:t>
        </w:r>
        <w:r>
          <w:rPr>
            <w:webHidden/>
          </w:rPr>
          <w:tab/>
        </w:r>
        <w:r>
          <w:rPr>
            <w:webHidden/>
          </w:rPr>
          <w:fldChar w:fldCharType="begin"/>
        </w:r>
        <w:r>
          <w:rPr>
            <w:webHidden/>
          </w:rPr>
          <w:instrText xml:space="preserve"> PAGEREF _Toc233787002 \h </w:instrText>
        </w:r>
        <w:r>
          <w:rPr>
            <w:webHidden/>
          </w:rPr>
        </w:r>
        <w:r>
          <w:rPr>
            <w:webHidden/>
          </w:rPr>
          <w:fldChar w:fldCharType="separate"/>
        </w:r>
        <w:r w:rsidR="00932593">
          <w:rPr>
            <w:webHidden/>
          </w:rPr>
          <w:t>45</w:t>
        </w:r>
        <w:r>
          <w:rPr>
            <w:webHidden/>
          </w:rPr>
          <w:fldChar w:fldCharType="end"/>
        </w:r>
      </w:hyperlink>
    </w:p>
    <w:p w14:paraId="40097FDE" w14:textId="151BC83D"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03" w:history="1">
        <w:r w:rsidRPr="002048AA">
          <w:rPr>
            <w:rStyle w:val="a3"/>
            <w:noProof/>
          </w:rPr>
          <w:t>ФедералПресс, 30.06.2026, На какой высоте держится пенсия летчиков-испытателей: суммы и число получателей</w:t>
        </w:r>
        <w:r>
          <w:rPr>
            <w:noProof/>
            <w:webHidden/>
          </w:rPr>
          <w:tab/>
        </w:r>
        <w:r>
          <w:rPr>
            <w:noProof/>
            <w:webHidden/>
          </w:rPr>
          <w:fldChar w:fldCharType="begin"/>
        </w:r>
        <w:r>
          <w:rPr>
            <w:noProof/>
            <w:webHidden/>
          </w:rPr>
          <w:instrText xml:space="preserve"> PAGEREF _Toc233787003 \h </w:instrText>
        </w:r>
        <w:r>
          <w:rPr>
            <w:noProof/>
            <w:webHidden/>
          </w:rPr>
        </w:r>
        <w:r>
          <w:rPr>
            <w:noProof/>
            <w:webHidden/>
          </w:rPr>
          <w:fldChar w:fldCharType="separate"/>
        </w:r>
        <w:r w:rsidR="00932593">
          <w:rPr>
            <w:noProof/>
            <w:webHidden/>
          </w:rPr>
          <w:t>47</w:t>
        </w:r>
        <w:r>
          <w:rPr>
            <w:noProof/>
            <w:webHidden/>
          </w:rPr>
          <w:fldChar w:fldCharType="end"/>
        </w:r>
      </w:hyperlink>
    </w:p>
    <w:p w14:paraId="477B3400" w14:textId="7D0646ED" w:rsidR="00BB576F" w:rsidRDefault="00BB576F">
      <w:pPr>
        <w:pStyle w:val="31"/>
        <w:rPr>
          <w:rFonts w:asciiTheme="minorHAnsi" w:eastAsiaTheme="minorEastAsia" w:hAnsiTheme="minorHAnsi" w:cstheme="minorBidi"/>
          <w:sz w:val="22"/>
          <w:szCs w:val="22"/>
        </w:rPr>
      </w:pPr>
      <w:hyperlink w:anchor="_Toc233787004" w:history="1">
        <w:r w:rsidRPr="002048AA">
          <w:rPr>
            <w:rStyle w:val="a3"/>
          </w:rPr>
          <w:t>Летчики-испытатели в России получают пенсию в среднем 168 тысяч рублей в месяц по состоянию на 1 января 2026 года.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_Toc233787004 \h </w:instrText>
        </w:r>
        <w:r>
          <w:rPr>
            <w:webHidden/>
          </w:rPr>
        </w:r>
        <w:r>
          <w:rPr>
            <w:webHidden/>
          </w:rPr>
          <w:fldChar w:fldCharType="separate"/>
        </w:r>
        <w:r w:rsidR="00932593">
          <w:rPr>
            <w:webHidden/>
          </w:rPr>
          <w:t>47</w:t>
        </w:r>
        <w:r>
          <w:rPr>
            <w:webHidden/>
          </w:rPr>
          <w:fldChar w:fldCharType="end"/>
        </w:r>
      </w:hyperlink>
    </w:p>
    <w:p w14:paraId="5C86C15C" w14:textId="35F0DA07"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05" w:history="1">
        <w:r w:rsidRPr="002048AA">
          <w:rPr>
            <w:rStyle w:val="a3"/>
            <w:noProof/>
          </w:rPr>
          <w:t>Европейско-Азиатские новости, 30.06.2026, В Госдуме предложили снизить возраст для получения пенсионной надбавки</w:t>
        </w:r>
        <w:r>
          <w:rPr>
            <w:noProof/>
            <w:webHidden/>
          </w:rPr>
          <w:tab/>
        </w:r>
        <w:r>
          <w:rPr>
            <w:noProof/>
            <w:webHidden/>
          </w:rPr>
          <w:fldChar w:fldCharType="begin"/>
        </w:r>
        <w:r>
          <w:rPr>
            <w:noProof/>
            <w:webHidden/>
          </w:rPr>
          <w:instrText xml:space="preserve"> PAGEREF _Toc233787005 \h </w:instrText>
        </w:r>
        <w:r>
          <w:rPr>
            <w:noProof/>
            <w:webHidden/>
          </w:rPr>
        </w:r>
        <w:r>
          <w:rPr>
            <w:noProof/>
            <w:webHidden/>
          </w:rPr>
          <w:fldChar w:fldCharType="separate"/>
        </w:r>
        <w:r w:rsidR="00932593">
          <w:rPr>
            <w:noProof/>
            <w:webHidden/>
          </w:rPr>
          <w:t>48</w:t>
        </w:r>
        <w:r>
          <w:rPr>
            <w:noProof/>
            <w:webHidden/>
          </w:rPr>
          <w:fldChar w:fldCharType="end"/>
        </w:r>
      </w:hyperlink>
    </w:p>
    <w:p w14:paraId="38B4CCB3" w14:textId="4DEC5535" w:rsidR="00BB576F" w:rsidRDefault="00BB576F">
      <w:pPr>
        <w:pStyle w:val="31"/>
        <w:rPr>
          <w:rFonts w:asciiTheme="minorHAnsi" w:eastAsiaTheme="minorEastAsia" w:hAnsiTheme="minorHAnsi" w:cstheme="minorBidi"/>
          <w:sz w:val="22"/>
          <w:szCs w:val="22"/>
        </w:rPr>
      </w:pPr>
      <w:hyperlink w:anchor="_Toc233787006" w:history="1">
        <w:r w:rsidRPr="002048AA">
          <w:rPr>
            <w:rStyle w:val="a3"/>
          </w:rPr>
          <w:t>В Госдуме предложили изменить порядок назначения надбавок к страховой пенсии. С инициативой выступил председатель комитета по труду, социальной политике и делам ветеранов Ярослав Нилов.</w:t>
        </w:r>
        <w:r>
          <w:rPr>
            <w:webHidden/>
          </w:rPr>
          <w:tab/>
        </w:r>
        <w:r>
          <w:rPr>
            <w:webHidden/>
          </w:rPr>
          <w:fldChar w:fldCharType="begin"/>
        </w:r>
        <w:r>
          <w:rPr>
            <w:webHidden/>
          </w:rPr>
          <w:instrText xml:space="preserve"> PAGEREF _Toc233787006 \h </w:instrText>
        </w:r>
        <w:r>
          <w:rPr>
            <w:webHidden/>
          </w:rPr>
        </w:r>
        <w:r>
          <w:rPr>
            <w:webHidden/>
          </w:rPr>
          <w:fldChar w:fldCharType="separate"/>
        </w:r>
        <w:r w:rsidR="00932593">
          <w:rPr>
            <w:webHidden/>
          </w:rPr>
          <w:t>48</w:t>
        </w:r>
        <w:r>
          <w:rPr>
            <w:webHidden/>
          </w:rPr>
          <w:fldChar w:fldCharType="end"/>
        </w:r>
      </w:hyperlink>
    </w:p>
    <w:p w14:paraId="0B1DC68C" w14:textId="1D2F5976"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07" w:history="1">
        <w:r w:rsidRPr="002048AA">
          <w:rPr>
            <w:rStyle w:val="a3"/>
            <w:noProof/>
          </w:rPr>
          <w:t>Общественная служба новостей, 01.07.2026, Льготы для пенсионеров в РФ после 70 лет в 2026 году: какие предусмотрены меры поддержки</w:t>
        </w:r>
        <w:r>
          <w:rPr>
            <w:noProof/>
            <w:webHidden/>
          </w:rPr>
          <w:tab/>
        </w:r>
        <w:r>
          <w:rPr>
            <w:noProof/>
            <w:webHidden/>
          </w:rPr>
          <w:fldChar w:fldCharType="begin"/>
        </w:r>
        <w:r>
          <w:rPr>
            <w:noProof/>
            <w:webHidden/>
          </w:rPr>
          <w:instrText xml:space="preserve"> PAGEREF _Toc233787007 \h </w:instrText>
        </w:r>
        <w:r>
          <w:rPr>
            <w:noProof/>
            <w:webHidden/>
          </w:rPr>
        </w:r>
        <w:r>
          <w:rPr>
            <w:noProof/>
            <w:webHidden/>
          </w:rPr>
          <w:fldChar w:fldCharType="separate"/>
        </w:r>
        <w:r w:rsidR="00932593">
          <w:rPr>
            <w:noProof/>
            <w:webHidden/>
          </w:rPr>
          <w:t>49</w:t>
        </w:r>
        <w:r>
          <w:rPr>
            <w:noProof/>
            <w:webHidden/>
          </w:rPr>
          <w:fldChar w:fldCharType="end"/>
        </w:r>
      </w:hyperlink>
    </w:p>
    <w:p w14:paraId="1056A255" w14:textId="3F016C16" w:rsidR="00BB576F" w:rsidRDefault="00BB576F">
      <w:pPr>
        <w:pStyle w:val="31"/>
        <w:rPr>
          <w:rFonts w:asciiTheme="minorHAnsi" w:eastAsiaTheme="minorEastAsia" w:hAnsiTheme="minorHAnsi" w:cstheme="minorBidi"/>
          <w:sz w:val="22"/>
          <w:szCs w:val="22"/>
        </w:rPr>
      </w:pPr>
      <w:hyperlink w:anchor="_Toc233787008" w:history="1">
        <w:r w:rsidRPr="002048AA">
          <w:rPr>
            <w:rStyle w:val="a3"/>
          </w:rPr>
          <w:t>Достижение 70 лет - это не только важный семейный юбилей, но и момент, когда государство начинает предоставлять пожилым людям дополнительные возможности поддержки. Многие пенсионеры не всегда знают, что после этого возраста у них появляются новые права, которые могут существенно уменьшить их финансовые нагрузки.</w:t>
        </w:r>
        <w:r>
          <w:rPr>
            <w:webHidden/>
          </w:rPr>
          <w:tab/>
        </w:r>
        <w:r>
          <w:rPr>
            <w:webHidden/>
          </w:rPr>
          <w:fldChar w:fldCharType="begin"/>
        </w:r>
        <w:r>
          <w:rPr>
            <w:webHidden/>
          </w:rPr>
          <w:instrText xml:space="preserve"> PAGEREF _Toc233787008 \h </w:instrText>
        </w:r>
        <w:r>
          <w:rPr>
            <w:webHidden/>
          </w:rPr>
        </w:r>
        <w:r>
          <w:rPr>
            <w:webHidden/>
          </w:rPr>
          <w:fldChar w:fldCharType="separate"/>
        </w:r>
        <w:r w:rsidR="00932593">
          <w:rPr>
            <w:webHidden/>
          </w:rPr>
          <w:t>49</w:t>
        </w:r>
        <w:r>
          <w:rPr>
            <w:webHidden/>
          </w:rPr>
          <w:fldChar w:fldCharType="end"/>
        </w:r>
      </w:hyperlink>
    </w:p>
    <w:p w14:paraId="669E5691" w14:textId="6FC0AA45"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09" w:history="1">
        <w:r w:rsidRPr="002048AA">
          <w:rPr>
            <w:rStyle w:val="a3"/>
            <w:noProof/>
          </w:rPr>
          <w:t>Pravda.ru, 30.06.2026, Легальная подработка или неприятный сюрприз? Плюсы и минусы самозанятости для пенсионеров</w:t>
        </w:r>
        <w:r>
          <w:rPr>
            <w:noProof/>
            <w:webHidden/>
          </w:rPr>
          <w:tab/>
        </w:r>
        <w:r>
          <w:rPr>
            <w:noProof/>
            <w:webHidden/>
          </w:rPr>
          <w:fldChar w:fldCharType="begin"/>
        </w:r>
        <w:r>
          <w:rPr>
            <w:noProof/>
            <w:webHidden/>
          </w:rPr>
          <w:instrText xml:space="preserve"> PAGEREF _Toc233787009 \h </w:instrText>
        </w:r>
        <w:r>
          <w:rPr>
            <w:noProof/>
            <w:webHidden/>
          </w:rPr>
        </w:r>
        <w:r>
          <w:rPr>
            <w:noProof/>
            <w:webHidden/>
          </w:rPr>
          <w:fldChar w:fldCharType="separate"/>
        </w:r>
        <w:r w:rsidR="00932593">
          <w:rPr>
            <w:noProof/>
            <w:webHidden/>
          </w:rPr>
          <w:t>51</w:t>
        </w:r>
        <w:r>
          <w:rPr>
            <w:noProof/>
            <w:webHidden/>
          </w:rPr>
          <w:fldChar w:fldCharType="end"/>
        </w:r>
      </w:hyperlink>
    </w:p>
    <w:p w14:paraId="636BE1A6" w14:textId="3A96C593" w:rsidR="00BB576F" w:rsidRDefault="00BB576F">
      <w:pPr>
        <w:pStyle w:val="31"/>
        <w:rPr>
          <w:rFonts w:asciiTheme="minorHAnsi" w:eastAsiaTheme="minorEastAsia" w:hAnsiTheme="minorHAnsi" w:cstheme="minorBidi"/>
          <w:sz w:val="22"/>
          <w:szCs w:val="22"/>
        </w:rPr>
      </w:pPr>
      <w:hyperlink w:anchor="_Toc233787010" w:history="1">
        <w:r w:rsidRPr="002048AA">
          <w:rPr>
            <w:rStyle w:val="a3"/>
          </w:rPr>
          <w:t>Пенсионеры всё чаще ищут дополнительные источники дохода, оформляя самозанятость для легальной подработки. Статус плательщика налога на профессиональный доход дает гражданам гибкость, но требует четкого понимания финансовых последствий. Важно разграничивать понятия трудовой деятельности и предпринимательства для сохранения социальных гарантий.</w:t>
        </w:r>
        <w:r>
          <w:rPr>
            <w:webHidden/>
          </w:rPr>
          <w:tab/>
        </w:r>
        <w:r>
          <w:rPr>
            <w:webHidden/>
          </w:rPr>
          <w:fldChar w:fldCharType="begin"/>
        </w:r>
        <w:r>
          <w:rPr>
            <w:webHidden/>
          </w:rPr>
          <w:instrText xml:space="preserve"> PAGEREF _Toc233787010 \h </w:instrText>
        </w:r>
        <w:r>
          <w:rPr>
            <w:webHidden/>
          </w:rPr>
        </w:r>
        <w:r>
          <w:rPr>
            <w:webHidden/>
          </w:rPr>
          <w:fldChar w:fldCharType="separate"/>
        </w:r>
        <w:r w:rsidR="00932593">
          <w:rPr>
            <w:webHidden/>
          </w:rPr>
          <w:t>51</w:t>
        </w:r>
        <w:r>
          <w:rPr>
            <w:webHidden/>
          </w:rPr>
          <w:fldChar w:fldCharType="end"/>
        </w:r>
      </w:hyperlink>
    </w:p>
    <w:p w14:paraId="3CBC8980" w14:textId="6CC33FAC"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11" w:history="1">
        <w:r w:rsidRPr="002048AA">
          <w:rPr>
            <w:rStyle w:val="a3"/>
            <w:noProof/>
          </w:rPr>
          <w:t>Pravda.ru, 30.06.2026, Пенсия вырастет без заявлений, но есть важное условие: кого коснется перерасчет уже с 1 августа</w:t>
        </w:r>
        <w:r>
          <w:rPr>
            <w:noProof/>
            <w:webHidden/>
          </w:rPr>
          <w:tab/>
        </w:r>
        <w:r>
          <w:rPr>
            <w:noProof/>
            <w:webHidden/>
          </w:rPr>
          <w:fldChar w:fldCharType="begin"/>
        </w:r>
        <w:r>
          <w:rPr>
            <w:noProof/>
            <w:webHidden/>
          </w:rPr>
          <w:instrText xml:space="preserve"> PAGEREF _Toc233787011 \h </w:instrText>
        </w:r>
        <w:r>
          <w:rPr>
            <w:noProof/>
            <w:webHidden/>
          </w:rPr>
        </w:r>
        <w:r>
          <w:rPr>
            <w:noProof/>
            <w:webHidden/>
          </w:rPr>
          <w:fldChar w:fldCharType="separate"/>
        </w:r>
        <w:r w:rsidR="00932593">
          <w:rPr>
            <w:noProof/>
            <w:webHidden/>
          </w:rPr>
          <w:t>52</w:t>
        </w:r>
        <w:r>
          <w:rPr>
            <w:noProof/>
            <w:webHidden/>
          </w:rPr>
          <w:fldChar w:fldCharType="end"/>
        </w:r>
      </w:hyperlink>
    </w:p>
    <w:p w14:paraId="27F3D86E" w14:textId="408E2EDE" w:rsidR="00BB576F" w:rsidRDefault="00BB576F">
      <w:pPr>
        <w:pStyle w:val="31"/>
        <w:rPr>
          <w:rFonts w:asciiTheme="minorHAnsi" w:eastAsiaTheme="minorEastAsia" w:hAnsiTheme="minorHAnsi" w:cstheme="minorBidi"/>
          <w:sz w:val="22"/>
          <w:szCs w:val="22"/>
        </w:rPr>
      </w:pPr>
      <w:hyperlink w:anchor="_Toc233787012" w:history="1">
        <w:r w:rsidRPr="002048AA">
          <w:rPr>
            <w:rStyle w:val="a3"/>
          </w:rPr>
          <w:t>С 1 августа 2026 года СФР без заявлений пересчитает пенсии работающим пенсионерам. Это не индексация, а автоматический перерасчет с учетом страховых взносов работодателей за 2025 год. Нет официальных взносов - нет прибавки к пенсии.</w:t>
        </w:r>
        <w:r>
          <w:rPr>
            <w:webHidden/>
          </w:rPr>
          <w:tab/>
        </w:r>
        <w:r>
          <w:rPr>
            <w:webHidden/>
          </w:rPr>
          <w:fldChar w:fldCharType="begin"/>
        </w:r>
        <w:r>
          <w:rPr>
            <w:webHidden/>
          </w:rPr>
          <w:instrText xml:space="preserve"> PAGEREF _Toc233787012 \h </w:instrText>
        </w:r>
        <w:r>
          <w:rPr>
            <w:webHidden/>
          </w:rPr>
        </w:r>
        <w:r>
          <w:rPr>
            <w:webHidden/>
          </w:rPr>
          <w:fldChar w:fldCharType="separate"/>
        </w:r>
        <w:r w:rsidR="00932593">
          <w:rPr>
            <w:webHidden/>
          </w:rPr>
          <w:t>52</w:t>
        </w:r>
        <w:r>
          <w:rPr>
            <w:webHidden/>
          </w:rPr>
          <w:fldChar w:fldCharType="end"/>
        </w:r>
      </w:hyperlink>
    </w:p>
    <w:p w14:paraId="50C2C123" w14:textId="4B4BC3D5"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13" w:history="1">
        <w:r w:rsidRPr="002048AA">
          <w:rPr>
            <w:rStyle w:val="a3"/>
            <w:noProof/>
          </w:rPr>
          <w:t>Конкурент, 30.06.2026, Правила подсчета пенсионных баллов для пенсии могут измениться</w:t>
        </w:r>
        <w:r>
          <w:rPr>
            <w:noProof/>
            <w:webHidden/>
          </w:rPr>
          <w:tab/>
        </w:r>
        <w:r>
          <w:rPr>
            <w:noProof/>
            <w:webHidden/>
          </w:rPr>
          <w:fldChar w:fldCharType="begin"/>
        </w:r>
        <w:r>
          <w:rPr>
            <w:noProof/>
            <w:webHidden/>
          </w:rPr>
          <w:instrText xml:space="preserve"> PAGEREF _Toc233787013 \h </w:instrText>
        </w:r>
        <w:r>
          <w:rPr>
            <w:noProof/>
            <w:webHidden/>
          </w:rPr>
        </w:r>
        <w:r>
          <w:rPr>
            <w:noProof/>
            <w:webHidden/>
          </w:rPr>
          <w:fldChar w:fldCharType="separate"/>
        </w:r>
        <w:r w:rsidR="00932593">
          <w:rPr>
            <w:noProof/>
            <w:webHidden/>
          </w:rPr>
          <w:t>54</w:t>
        </w:r>
        <w:r>
          <w:rPr>
            <w:noProof/>
            <w:webHidden/>
          </w:rPr>
          <w:fldChar w:fldCharType="end"/>
        </w:r>
      </w:hyperlink>
    </w:p>
    <w:p w14:paraId="5A783900" w14:textId="2D489CA4" w:rsidR="00BB576F" w:rsidRDefault="00BB576F">
      <w:pPr>
        <w:pStyle w:val="31"/>
        <w:rPr>
          <w:rFonts w:asciiTheme="minorHAnsi" w:eastAsiaTheme="minorEastAsia" w:hAnsiTheme="minorHAnsi" w:cstheme="minorBidi"/>
          <w:sz w:val="22"/>
          <w:szCs w:val="22"/>
        </w:rPr>
      </w:pPr>
      <w:hyperlink w:anchor="_Toc233787014" w:history="1">
        <w:r w:rsidRPr="002048AA">
          <w:rPr>
            <w:rStyle w:val="a3"/>
          </w:rPr>
          <w:t>Российским гражданам, совмещающим работу в нескольких компаниях, захотели начислять пенсионные баллы в полном объеме, сняв действующие ограничения на их суммирование.</w:t>
        </w:r>
        <w:r>
          <w:rPr>
            <w:webHidden/>
          </w:rPr>
          <w:tab/>
        </w:r>
        <w:r>
          <w:rPr>
            <w:webHidden/>
          </w:rPr>
          <w:fldChar w:fldCharType="begin"/>
        </w:r>
        <w:r>
          <w:rPr>
            <w:webHidden/>
          </w:rPr>
          <w:instrText xml:space="preserve"> PAGEREF _Toc233787014 \h </w:instrText>
        </w:r>
        <w:r>
          <w:rPr>
            <w:webHidden/>
          </w:rPr>
        </w:r>
        <w:r>
          <w:rPr>
            <w:webHidden/>
          </w:rPr>
          <w:fldChar w:fldCharType="separate"/>
        </w:r>
        <w:r w:rsidR="00932593">
          <w:rPr>
            <w:webHidden/>
          </w:rPr>
          <w:t>54</w:t>
        </w:r>
        <w:r>
          <w:rPr>
            <w:webHidden/>
          </w:rPr>
          <w:fldChar w:fldCharType="end"/>
        </w:r>
      </w:hyperlink>
    </w:p>
    <w:p w14:paraId="512F944F" w14:textId="12BE934C"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15" w:history="1">
        <w:r w:rsidRPr="002048AA">
          <w:rPr>
            <w:rStyle w:val="a3"/>
            <w:noProof/>
          </w:rPr>
          <w:t>Конкурент, 30.06.2026, Каким пенсионерам с июля начнут снижать пенсию из-за «лишних» прописанных</w:t>
        </w:r>
        <w:r>
          <w:rPr>
            <w:noProof/>
            <w:webHidden/>
          </w:rPr>
          <w:tab/>
        </w:r>
        <w:r>
          <w:rPr>
            <w:noProof/>
            <w:webHidden/>
          </w:rPr>
          <w:fldChar w:fldCharType="begin"/>
        </w:r>
        <w:r>
          <w:rPr>
            <w:noProof/>
            <w:webHidden/>
          </w:rPr>
          <w:instrText xml:space="preserve"> PAGEREF _Toc233787015 \h </w:instrText>
        </w:r>
        <w:r>
          <w:rPr>
            <w:noProof/>
            <w:webHidden/>
          </w:rPr>
        </w:r>
        <w:r>
          <w:rPr>
            <w:noProof/>
            <w:webHidden/>
          </w:rPr>
          <w:fldChar w:fldCharType="separate"/>
        </w:r>
        <w:r w:rsidR="00932593">
          <w:rPr>
            <w:noProof/>
            <w:webHidden/>
          </w:rPr>
          <w:t>55</w:t>
        </w:r>
        <w:r>
          <w:rPr>
            <w:noProof/>
            <w:webHidden/>
          </w:rPr>
          <w:fldChar w:fldCharType="end"/>
        </w:r>
      </w:hyperlink>
    </w:p>
    <w:p w14:paraId="29597657" w14:textId="1DFB3CD0" w:rsidR="00BB576F" w:rsidRDefault="00BB576F">
      <w:pPr>
        <w:pStyle w:val="31"/>
        <w:rPr>
          <w:rFonts w:asciiTheme="minorHAnsi" w:eastAsiaTheme="minorEastAsia" w:hAnsiTheme="minorHAnsi" w:cstheme="minorBidi"/>
          <w:sz w:val="22"/>
          <w:szCs w:val="22"/>
        </w:rPr>
      </w:pPr>
      <w:hyperlink w:anchor="_Toc233787016" w:history="1">
        <w:r w:rsidRPr="002048AA">
          <w:rPr>
            <w:rStyle w:val="a3"/>
          </w:rPr>
          <w:t>С июля 2026 года в ряде регионов меняется порядок проверки права на социальную доплату к пенсии. Формально страховую пенсию никто не урезает, но из-за пересмотра состава семьи и учета доходов можно лишиться части доплаты до прожиточного минимума. Особенно рискуют пенсионеры, у которых в квартире прописаны взрослые родственники, фактически живущие отдельно.</w:t>
        </w:r>
        <w:r>
          <w:rPr>
            <w:webHidden/>
          </w:rPr>
          <w:tab/>
        </w:r>
        <w:r>
          <w:rPr>
            <w:webHidden/>
          </w:rPr>
          <w:fldChar w:fldCharType="begin"/>
        </w:r>
        <w:r>
          <w:rPr>
            <w:webHidden/>
          </w:rPr>
          <w:instrText xml:space="preserve"> PAGEREF _Toc233787016 \h </w:instrText>
        </w:r>
        <w:r>
          <w:rPr>
            <w:webHidden/>
          </w:rPr>
        </w:r>
        <w:r>
          <w:rPr>
            <w:webHidden/>
          </w:rPr>
          <w:fldChar w:fldCharType="separate"/>
        </w:r>
        <w:r w:rsidR="00932593">
          <w:rPr>
            <w:webHidden/>
          </w:rPr>
          <w:t>55</w:t>
        </w:r>
        <w:r>
          <w:rPr>
            <w:webHidden/>
          </w:rPr>
          <w:fldChar w:fldCharType="end"/>
        </w:r>
      </w:hyperlink>
    </w:p>
    <w:p w14:paraId="681DA0B3" w14:textId="48587CC7"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17" w:history="1">
        <w:r w:rsidRPr="002048AA">
          <w:rPr>
            <w:rStyle w:val="a3"/>
            <w:noProof/>
          </w:rPr>
          <w:t>Бриф24, 30.06.2026, Двойной стаж: российские пенсионеры столкнутся с важными переменами</w:t>
        </w:r>
        <w:r>
          <w:rPr>
            <w:noProof/>
            <w:webHidden/>
          </w:rPr>
          <w:tab/>
        </w:r>
        <w:r>
          <w:rPr>
            <w:noProof/>
            <w:webHidden/>
          </w:rPr>
          <w:fldChar w:fldCharType="begin"/>
        </w:r>
        <w:r>
          <w:rPr>
            <w:noProof/>
            <w:webHidden/>
          </w:rPr>
          <w:instrText xml:space="preserve"> PAGEREF _Toc233787017 \h </w:instrText>
        </w:r>
        <w:r>
          <w:rPr>
            <w:noProof/>
            <w:webHidden/>
          </w:rPr>
        </w:r>
        <w:r>
          <w:rPr>
            <w:noProof/>
            <w:webHidden/>
          </w:rPr>
          <w:fldChar w:fldCharType="separate"/>
        </w:r>
        <w:r w:rsidR="00932593">
          <w:rPr>
            <w:noProof/>
            <w:webHidden/>
          </w:rPr>
          <w:t>56</w:t>
        </w:r>
        <w:r>
          <w:rPr>
            <w:noProof/>
            <w:webHidden/>
          </w:rPr>
          <w:fldChar w:fldCharType="end"/>
        </w:r>
      </w:hyperlink>
    </w:p>
    <w:p w14:paraId="53AADC9A" w14:textId="72C9B169" w:rsidR="00BB576F" w:rsidRDefault="00BB576F">
      <w:pPr>
        <w:pStyle w:val="31"/>
        <w:rPr>
          <w:rFonts w:asciiTheme="minorHAnsi" w:eastAsiaTheme="minorEastAsia" w:hAnsiTheme="minorHAnsi" w:cstheme="minorBidi"/>
          <w:sz w:val="22"/>
          <w:szCs w:val="22"/>
        </w:rPr>
      </w:pPr>
      <w:hyperlink w:anchor="_Toc233787018" w:history="1">
        <w:r w:rsidRPr="002048AA">
          <w:rPr>
            <w:rStyle w:val="a3"/>
          </w:rPr>
          <w:t>Отдельные периоды трудового стажа некоторых россиян могут учесть при назначении повышенной пенсии. Эксперты напомнили, что речь идет о специальных условиях труда и отдельных жизненных обстоятельствах, которые способствуют расширению пенсионных прав и позволяют выйти на заслуженный отдых.</w:t>
        </w:r>
        <w:r>
          <w:rPr>
            <w:webHidden/>
          </w:rPr>
          <w:tab/>
        </w:r>
        <w:r>
          <w:rPr>
            <w:webHidden/>
          </w:rPr>
          <w:fldChar w:fldCharType="begin"/>
        </w:r>
        <w:r>
          <w:rPr>
            <w:webHidden/>
          </w:rPr>
          <w:instrText xml:space="preserve"> PAGEREF _Toc233787018 \h </w:instrText>
        </w:r>
        <w:r>
          <w:rPr>
            <w:webHidden/>
          </w:rPr>
        </w:r>
        <w:r>
          <w:rPr>
            <w:webHidden/>
          </w:rPr>
          <w:fldChar w:fldCharType="separate"/>
        </w:r>
        <w:r w:rsidR="00932593">
          <w:rPr>
            <w:webHidden/>
          </w:rPr>
          <w:t>56</w:t>
        </w:r>
        <w:r>
          <w:rPr>
            <w:webHidden/>
          </w:rPr>
          <w:fldChar w:fldCharType="end"/>
        </w:r>
      </w:hyperlink>
    </w:p>
    <w:p w14:paraId="5CDDD729" w14:textId="4E2B1C49"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19" w:history="1">
        <w:r w:rsidRPr="002048AA">
          <w:rPr>
            <w:rStyle w:val="a3"/>
            <w:noProof/>
          </w:rPr>
          <w:t>Бриф24, 30.06.2026, Пенсионерам сообщили важную новость: в июле ожидается переиндексация</w:t>
        </w:r>
        <w:r>
          <w:rPr>
            <w:noProof/>
            <w:webHidden/>
          </w:rPr>
          <w:tab/>
        </w:r>
        <w:r>
          <w:rPr>
            <w:noProof/>
            <w:webHidden/>
          </w:rPr>
          <w:fldChar w:fldCharType="begin"/>
        </w:r>
        <w:r>
          <w:rPr>
            <w:noProof/>
            <w:webHidden/>
          </w:rPr>
          <w:instrText xml:space="preserve"> PAGEREF _Toc233787019 \h </w:instrText>
        </w:r>
        <w:r>
          <w:rPr>
            <w:noProof/>
            <w:webHidden/>
          </w:rPr>
        </w:r>
        <w:r>
          <w:rPr>
            <w:noProof/>
            <w:webHidden/>
          </w:rPr>
          <w:fldChar w:fldCharType="separate"/>
        </w:r>
        <w:r w:rsidR="00932593">
          <w:rPr>
            <w:noProof/>
            <w:webHidden/>
          </w:rPr>
          <w:t>57</w:t>
        </w:r>
        <w:r>
          <w:rPr>
            <w:noProof/>
            <w:webHidden/>
          </w:rPr>
          <w:fldChar w:fldCharType="end"/>
        </w:r>
      </w:hyperlink>
    </w:p>
    <w:p w14:paraId="45942A38" w14:textId="11CA1E66" w:rsidR="00BB576F" w:rsidRDefault="00BB576F">
      <w:pPr>
        <w:pStyle w:val="31"/>
        <w:rPr>
          <w:rFonts w:asciiTheme="minorHAnsi" w:eastAsiaTheme="minorEastAsia" w:hAnsiTheme="minorHAnsi" w:cstheme="minorBidi"/>
          <w:sz w:val="22"/>
          <w:szCs w:val="22"/>
        </w:rPr>
      </w:pPr>
      <w:hyperlink w:anchor="_Toc233787020" w:history="1">
        <w:r w:rsidRPr="002048AA">
          <w:rPr>
            <w:rStyle w:val="a3"/>
          </w:rPr>
          <w:t xml:space="preserve">Российским пенсионерам объявили о внеплановом повышении пенсий, которое произойдет уже в июле 2026 года. Индексация составит 10 процентов и затронет миллионы получателей страховых и социальных пенсий. Эксперты пояснили, кто именно получит прибавку и на сколько вырастут выплаты, пишет </w:t>
        </w:r>
        <w:r w:rsidRPr="002048AA">
          <w:rPr>
            <w:rStyle w:val="a3"/>
            <w:lang w:val="en-US"/>
          </w:rPr>
          <w:t>primpress</w:t>
        </w:r>
        <w:r w:rsidRPr="002048AA">
          <w:rPr>
            <w:rStyle w:val="a3"/>
          </w:rPr>
          <w:t>.</w:t>
        </w:r>
        <w:r w:rsidRPr="002048AA">
          <w:rPr>
            <w:rStyle w:val="a3"/>
            <w:lang w:val="en-US"/>
          </w:rPr>
          <w:t>ru</w:t>
        </w:r>
        <w:r w:rsidRPr="002048AA">
          <w:rPr>
            <w:rStyle w:val="a3"/>
          </w:rPr>
          <w:t>.</w:t>
        </w:r>
        <w:r>
          <w:rPr>
            <w:webHidden/>
          </w:rPr>
          <w:tab/>
        </w:r>
        <w:r>
          <w:rPr>
            <w:webHidden/>
          </w:rPr>
          <w:fldChar w:fldCharType="begin"/>
        </w:r>
        <w:r>
          <w:rPr>
            <w:webHidden/>
          </w:rPr>
          <w:instrText xml:space="preserve"> PAGEREF _Toc233787020 \h </w:instrText>
        </w:r>
        <w:r>
          <w:rPr>
            <w:webHidden/>
          </w:rPr>
        </w:r>
        <w:r>
          <w:rPr>
            <w:webHidden/>
          </w:rPr>
          <w:fldChar w:fldCharType="separate"/>
        </w:r>
        <w:r w:rsidR="00932593">
          <w:rPr>
            <w:webHidden/>
          </w:rPr>
          <w:t>57</w:t>
        </w:r>
        <w:r>
          <w:rPr>
            <w:webHidden/>
          </w:rPr>
          <w:fldChar w:fldCharType="end"/>
        </w:r>
      </w:hyperlink>
    </w:p>
    <w:p w14:paraId="60247684" w14:textId="2FCD1316"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21" w:history="1">
        <w:r w:rsidRPr="002048AA">
          <w:rPr>
            <w:rStyle w:val="a3"/>
            <w:noProof/>
          </w:rPr>
          <w:t>Бриф24, 30.06.2026, С июля пенсионеры с иждивенцами получат дополнительно по 2522 рубля</w:t>
        </w:r>
        <w:r>
          <w:rPr>
            <w:noProof/>
            <w:webHidden/>
          </w:rPr>
          <w:tab/>
        </w:r>
        <w:r>
          <w:rPr>
            <w:noProof/>
            <w:webHidden/>
          </w:rPr>
          <w:fldChar w:fldCharType="begin"/>
        </w:r>
        <w:r>
          <w:rPr>
            <w:noProof/>
            <w:webHidden/>
          </w:rPr>
          <w:instrText xml:space="preserve"> PAGEREF _Toc233787021 \h </w:instrText>
        </w:r>
        <w:r>
          <w:rPr>
            <w:noProof/>
            <w:webHidden/>
          </w:rPr>
        </w:r>
        <w:r>
          <w:rPr>
            <w:noProof/>
            <w:webHidden/>
          </w:rPr>
          <w:fldChar w:fldCharType="separate"/>
        </w:r>
        <w:r w:rsidR="00932593">
          <w:rPr>
            <w:noProof/>
            <w:webHidden/>
          </w:rPr>
          <w:t>58</w:t>
        </w:r>
        <w:r>
          <w:rPr>
            <w:noProof/>
            <w:webHidden/>
          </w:rPr>
          <w:fldChar w:fldCharType="end"/>
        </w:r>
      </w:hyperlink>
    </w:p>
    <w:p w14:paraId="71E38D6D" w14:textId="6E1AE103" w:rsidR="00BB576F" w:rsidRDefault="00BB576F">
      <w:pPr>
        <w:pStyle w:val="31"/>
        <w:rPr>
          <w:rFonts w:asciiTheme="minorHAnsi" w:eastAsiaTheme="minorEastAsia" w:hAnsiTheme="minorHAnsi" w:cstheme="minorBidi"/>
          <w:sz w:val="22"/>
          <w:szCs w:val="22"/>
        </w:rPr>
      </w:pPr>
      <w:hyperlink w:anchor="_Toc233787022" w:history="1">
        <w:r w:rsidRPr="002048AA">
          <w:rPr>
            <w:rStyle w:val="a3"/>
          </w:rPr>
          <w:t>С июля часть российских пенсионеров сможет получить прибавку к пенсии в размере 2522 рублей. Выплата назначается независимо от дохода и не требует подтверждения нуждаемости. Главное условие - наличие на иждивении нетрудоспособных членов семьи.</w:t>
        </w:r>
        <w:r>
          <w:rPr>
            <w:webHidden/>
          </w:rPr>
          <w:tab/>
        </w:r>
        <w:r>
          <w:rPr>
            <w:webHidden/>
          </w:rPr>
          <w:fldChar w:fldCharType="begin"/>
        </w:r>
        <w:r>
          <w:rPr>
            <w:webHidden/>
          </w:rPr>
          <w:instrText xml:space="preserve"> PAGEREF _Toc233787022 \h </w:instrText>
        </w:r>
        <w:r>
          <w:rPr>
            <w:webHidden/>
          </w:rPr>
        </w:r>
        <w:r>
          <w:rPr>
            <w:webHidden/>
          </w:rPr>
          <w:fldChar w:fldCharType="separate"/>
        </w:r>
        <w:r w:rsidR="00932593">
          <w:rPr>
            <w:webHidden/>
          </w:rPr>
          <w:t>58</w:t>
        </w:r>
        <w:r>
          <w:rPr>
            <w:webHidden/>
          </w:rPr>
          <w:fldChar w:fldCharType="end"/>
        </w:r>
      </w:hyperlink>
    </w:p>
    <w:p w14:paraId="41B588E1" w14:textId="1390151C"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23" w:history="1">
        <w:r w:rsidRPr="002048AA">
          <w:rPr>
            <w:rStyle w:val="a3"/>
            <w:noProof/>
          </w:rPr>
          <w:t>PRIMPRESS, 30.06.2026, Что ждет на пенсии тех, кто никогда не работал</w:t>
        </w:r>
        <w:r>
          <w:rPr>
            <w:noProof/>
            <w:webHidden/>
          </w:rPr>
          <w:tab/>
        </w:r>
        <w:r>
          <w:rPr>
            <w:noProof/>
            <w:webHidden/>
          </w:rPr>
          <w:fldChar w:fldCharType="begin"/>
        </w:r>
        <w:r>
          <w:rPr>
            <w:noProof/>
            <w:webHidden/>
          </w:rPr>
          <w:instrText xml:space="preserve"> PAGEREF _Toc233787023 \h </w:instrText>
        </w:r>
        <w:r>
          <w:rPr>
            <w:noProof/>
            <w:webHidden/>
          </w:rPr>
        </w:r>
        <w:r>
          <w:rPr>
            <w:noProof/>
            <w:webHidden/>
          </w:rPr>
          <w:fldChar w:fldCharType="separate"/>
        </w:r>
        <w:r w:rsidR="00932593">
          <w:rPr>
            <w:noProof/>
            <w:webHidden/>
          </w:rPr>
          <w:t>58</w:t>
        </w:r>
        <w:r>
          <w:rPr>
            <w:noProof/>
            <w:webHidden/>
          </w:rPr>
          <w:fldChar w:fldCharType="end"/>
        </w:r>
      </w:hyperlink>
    </w:p>
    <w:p w14:paraId="6C510A5C" w14:textId="58E5801B" w:rsidR="00BB576F" w:rsidRDefault="00BB576F">
      <w:pPr>
        <w:pStyle w:val="31"/>
        <w:rPr>
          <w:rFonts w:asciiTheme="minorHAnsi" w:eastAsiaTheme="minorEastAsia" w:hAnsiTheme="minorHAnsi" w:cstheme="minorBidi"/>
          <w:sz w:val="22"/>
          <w:szCs w:val="22"/>
        </w:rPr>
      </w:pPr>
      <w:hyperlink w:anchor="_Toc233787024" w:history="1">
        <w:r w:rsidRPr="002048AA">
          <w:rPr>
            <w:rStyle w:val="a3"/>
          </w:rPr>
          <w:t>Вопрос о том, какую пенсию получит человек, который никогда официально не работал, становится все актуальнее. Одни жили за счет супруга, другие занимались домашним хозяйством или подрабатывали неофициально. Формальных взносов в пенсионную систему не было, а возраст постепенно подходит. Эксперты объясняют, на что в таком случае можно рассчитывать и какие варианты поддержки все же существуют.</w:t>
        </w:r>
        <w:r>
          <w:rPr>
            <w:webHidden/>
          </w:rPr>
          <w:tab/>
        </w:r>
        <w:r>
          <w:rPr>
            <w:webHidden/>
          </w:rPr>
          <w:fldChar w:fldCharType="begin"/>
        </w:r>
        <w:r>
          <w:rPr>
            <w:webHidden/>
          </w:rPr>
          <w:instrText xml:space="preserve"> PAGEREF _Toc233787024 \h </w:instrText>
        </w:r>
        <w:r>
          <w:rPr>
            <w:webHidden/>
          </w:rPr>
        </w:r>
        <w:r>
          <w:rPr>
            <w:webHidden/>
          </w:rPr>
          <w:fldChar w:fldCharType="separate"/>
        </w:r>
        <w:r w:rsidR="00932593">
          <w:rPr>
            <w:webHidden/>
          </w:rPr>
          <w:t>58</w:t>
        </w:r>
        <w:r>
          <w:rPr>
            <w:webHidden/>
          </w:rPr>
          <w:fldChar w:fldCharType="end"/>
        </w:r>
      </w:hyperlink>
    </w:p>
    <w:p w14:paraId="7C075777" w14:textId="2E853CA4"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25" w:history="1">
        <w:r w:rsidRPr="002048AA">
          <w:rPr>
            <w:rStyle w:val="a3"/>
            <w:noProof/>
          </w:rPr>
          <w:t>PRIMPRESS, 30.06.2026, Указ подписан: что изменится в июле для пенсионеров от 60 до 90 лет</w:t>
        </w:r>
        <w:r>
          <w:rPr>
            <w:noProof/>
            <w:webHidden/>
          </w:rPr>
          <w:tab/>
        </w:r>
        <w:r>
          <w:rPr>
            <w:noProof/>
            <w:webHidden/>
          </w:rPr>
          <w:fldChar w:fldCharType="begin"/>
        </w:r>
        <w:r>
          <w:rPr>
            <w:noProof/>
            <w:webHidden/>
          </w:rPr>
          <w:instrText xml:space="preserve"> PAGEREF _Toc233787025 \h </w:instrText>
        </w:r>
        <w:r>
          <w:rPr>
            <w:noProof/>
            <w:webHidden/>
          </w:rPr>
        </w:r>
        <w:r>
          <w:rPr>
            <w:noProof/>
            <w:webHidden/>
          </w:rPr>
          <w:fldChar w:fldCharType="separate"/>
        </w:r>
        <w:r w:rsidR="00932593">
          <w:rPr>
            <w:noProof/>
            <w:webHidden/>
          </w:rPr>
          <w:t>60</w:t>
        </w:r>
        <w:r>
          <w:rPr>
            <w:noProof/>
            <w:webHidden/>
          </w:rPr>
          <w:fldChar w:fldCharType="end"/>
        </w:r>
      </w:hyperlink>
    </w:p>
    <w:p w14:paraId="40B36DBC" w14:textId="2C3921A6" w:rsidR="00BB576F" w:rsidRDefault="00BB576F">
      <w:pPr>
        <w:pStyle w:val="31"/>
        <w:rPr>
          <w:rFonts w:asciiTheme="minorHAnsi" w:eastAsiaTheme="minorEastAsia" w:hAnsiTheme="minorHAnsi" w:cstheme="minorBidi"/>
          <w:sz w:val="22"/>
          <w:szCs w:val="22"/>
        </w:rPr>
      </w:pPr>
      <w:hyperlink w:anchor="_Toc233787026" w:history="1">
        <w:r w:rsidRPr="002048AA">
          <w:rPr>
            <w:rStyle w:val="a3"/>
          </w:rPr>
          <w:t>В июле 2026 г. для части пенсионеров от 60 до 90 лет вступают в силу новые правила, закрепленные указом и сопутствующими постановлениями. Речь идет не о резком повышении всех выплат сразу, а о пересмотре порядка индексаций, надбавок и социальных доплат для разных возрастных групп. Эксперты объясняют, кому стоит ожидать изменений уже в ближайших начислениях, а кому важно проверить свои документы и статус.</w:t>
        </w:r>
        <w:r>
          <w:rPr>
            <w:webHidden/>
          </w:rPr>
          <w:tab/>
        </w:r>
        <w:r>
          <w:rPr>
            <w:webHidden/>
          </w:rPr>
          <w:fldChar w:fldCharType="begin"/>
        </w:r>
        <w:r>
          <w:rPr>
            <w:webHidden/>
          </w:rPr>
          <w:instrText xml:space="preserve"> PAGEREF _Toc233787026 \h </w:instrText>
        </w:r>
        <w:r>
          <w:rPr>
            <w:webHidden/>
          </w:rPr>
        </w:r>
        <w:r>
          <w:rPr>
            <w:webHidden/>
          </w:rPr>
          <w:fldChar w:fldCharType="separate"/>
        </w:r>
        <w:r w:rsidR="00932593">
          <w:rPr>
            <w:webHidden/>
          </w:rPr>
          <w:t>60</w:t>
        </w:r>
        <w:r>
          <w:rPr>
            <w:webHidden/>
          </w:rPr>
          <w:fldChar w:fldCharType="end"/>
        </w:r>
      </w:hyperlink>
    </w:p>
    <w:p w14:paraId="3E85A8BA" w14:textId="16C3164E"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27" w:history="1">
        <w:r w:rsidRPr="002048AA">
          <w:rPr>
            <w:rStyle w:val="a3"/>
            <w:noProof/>
          </w:rPr>
          <w:t>Fine-news, 30.06.2026, Эксперт назвал срок, когда россиянам стоит начинать копить на пенсию</w:t>
        </w:r>
        <w:r>
          <w:rPr>
            <w:noProof/>
            <w:webHidden/>
          </w:rPr>
          <w:tab/>
        </w:r>
        <w:r>
          <w:rPr>
            <w:noProof/>
            <w:webHidden/>
          </w:rPr>
          <w:fldChar w:fldCharType="begin"/>
        </w:r>
        <w:r>
          <w:rPr>
            <w:noProof/>
            <w:webHidden/>
          </w:rPr>
          <w:instrText xml:space="preserve"> PAGEREF _Toc233787027 \h </w:instrText>
        </w:r>
        <w:r>
          <w:rPr>
            <w:noProof/>
            <w:webHidden/>
          </w:rPr>
        </w:r>
        <w:r>
          <w:rPr>
            <w:noProof/>
            <w:webHidden/>
          </w:rPr>
          <w:fldChar w:fldCharType="separate"/>
        </w:r>
        <w:r w:rsidR="00932593">
          <w:rPr>
            <w:noProof/>
            <w:webHidden/>
          </w:rPr>
          <w:t>61</w:t>
        </w:r>
        <w:r>
          <w:rPr>
            <w:noProof/>
            <w:webHidden/>
          </w:rPr>
          <w:fldChar w:fldCharType="end"/>
        </w:r>
      </w:hyperlink>
    </w:p>
    <w:p w14:paraId="28A6C2D6" w14:textId="64ED1A29" w:rsidR="00BB576F" w:rsidRDefault="00BB576F">
      <w:pPr>
        <w:pStyle w:val="31"/>
        <w:rPr>
          <w:rFonts w:asciiTheme="minorHAnsi" w:eastAsiaTheme="minorEastAsia" w:hAnsiTheme="minorHAnsi" w:cstheme="minorBidi"/>
          <w:sz w:val="22"/>
          <w:szCs w:val="22"/>
        </w:rPr>
      </w:pPr>
      <w:hyperlink w:anchor="_Toc233787028" w:history="1">
        <w:r w:rsidRPr="002048AA">
          <w:rPr>
            <w:rStyle w:val="a3"/>
          </w:rPr>
          <w:t>Начинать копить на пенсию стоит не за год-два до выхода на нее, а значительно раньше - ориентиром может быть период в 15-20 лет, а для устойчивой привычки накоплений лучше закладывать сбережения на весь трудовой путь. Такой совет дал старший преподаватель кафедры финансового и инвестиционного менеджмента факультета «Высшая школа управления» Финансового университета при правительстве РФ Александр Кудряшов.</w:t>
        </w:r>
        <w:r>
          <w:rPr>
            <w:webHidden/>
          </w:rPr>
          <w:tab/>
        </w:r>
        <w:r>
          <w:rPr>
            <w:webHidden/>
          </w:rPr>
          <w:fldChar w:fldCharType="begin"/>
        </w:r>
        <w:r>
          <w:rPr>
            <w:webHidden/>
          </w:rPr>
          <w:instrText xml:space="preserve"> PAGEREF _Toc233787028 \h </w:instrText>
        </w:r>
        <w:r>
          <w:rPr>
            <w:webHidden/>
          </w:rPr>
        </w:r>
        <w:r>
          <w:rPr>
            <w:webHidden/>
          </w:rPr>
          <w:fldChar w:fldCharType="separate"/>
        </w:r>
        <w:r w:rsidR="00932593">
          <w:rPr>
            <w:webHidden/>
          </w:rPr>
          <w:t>61</w:t>
        </w:r>
        <w:r>
          <w:rPr>
            <w:webHidden/>
          </w:rPr>
          <w:fldChar w:fldCharType="end"/>
        </w:r>
      </w:hyperlink>
    </w:p>
    <w:p w14:paraId="208D485D" w14:textId="751E56F2"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7029" w:history="1">
        <w:r w:rsidRPr="002048AA">
          <w:rPr>
            <w:rStyle w:val="a3"/>
            <w:noProof/>
          </w:rPr>
          <w:t>Региональные СМИ</w:t>
        </w:r>
        <w:r>
          <w:rPr>
            <w:noProof/>
            <w:webHidden/>
          </w:rPr>
          <w:tab/>
        </w:r>
        <w:r>
          <w:rPr>
            <w:noProof/>
            <w:webHidden/>
          </w:rPr>
          <w:fldChar w:fldCharType="begin"/>
        </w:r>
        <w:r>
          <w:rPr>
            <w:noProof/>
            <w:webHidden/>
          </w:rPr>
          <w:instrText xml:space="preserve"> PAGEREF _Toc233787029 \h </w:instrText>
        </w:r>
        <w:r>
          <w:rPr>
            <w:noProof/>
            <w:webHidden/>
          </w:rPr>
        </w:r>
        <w:r>
          <w:rPr>
            <w:noProof/>
            <w:webHidden/>
          </w:rPr>
          <w:fldChar w:fldCharType="separate"/>
        </w:r>
        <w:r w:rsidR="00932593">
          <w:rPr>
            <w:noProof/>
            <w:webHidden/>
          </w:rPr>
          <w:t>62</w:t>
        </w:r>
        <w:r>
          <w:rPr>
            <w:noProof/>
            <w:webHidden/>
          </w:rPr>
          <w:fldChar w:fldCharType="end"/>
        </w:r>
      </w:hyperlink>
    </w:p>
    <w:p w14:paraId="671DC93C" w14:textId="4F9B1370"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30" w:history="1">
        <w:r w:rsidRPr="002048AA">
          <w:rPr>
            <w:rStyle w:val="a3"/>
            <w:noProof/>
          </w:rPr>
          <w:t>161.RU (Ростов-на-Дону), 30.06.2026, Россияне не смогут рассчитывать на достойную пенсию из-за низкой рождаемости</w:t>
        </w:r>
        <w:r>
          <w:rPr>
            <w:noProof/>
            <w:webHidden/>
          </w:rPr>
          <w:tab/>
        </w:r>
        <w:r>
          <w:rPr>
            <w:noProof/>
            <w:webHidden/>
          </w:rPr>
          <w:fldChar w:fldCharType="begin"/>
        </w:r>
        <w:r>
          <w:rPr>
            <w:noProof/>
            <w:webHidden/>
          </w:rPr>
          <w:instrText xml:space="preserve"> PAGEREF _Toc233787030 \h </w:instrText>
        </w:r>
        <w:r>
          <w:rPr>
            <w:noProof/>
            <w:webHidden/>
          </w:rPr>
        </w:r>
        <w:r>
          <w:rPr>
            <w:noProof/>
            <w:webHidden/>
          </w:rPr>
          <w:fldChar w:fldCharType="separate"/>
        </w:r>
        <w:r w:rsidR="00932593">
          <w:rPr>
            <w:noProof/>
            <w:webHidden/>
          </w:rPr>
          <w:t>62</w:t>
        </w:r>
        <w:r>
          <w:rPr>
            <w:noProof/>
            <w:webHidden/>
          </w:rPr>
          <w:fldChar w:fldCharType="end"/>
        </w:r>
      </w:hyperlink>
    </w:p>
    <w:p w14:paraId="7CBDFE80" w14:textId="0874524B" w:rsidR="00BB576F" w:rsidRDefault="00BB576F">
      <w:pPr>
        <w:pStyle w:val="31"/>
        <w:rPr>
          <w:rFonts w:asciiTheme="minorHAnsi" w:eastAsiaTheme="minorEastAsia" w:hAnsiTheme="minorHAnsi" w:cstheme="minorBidi"/>
          <w:sz w:val="22"/>
          <w:szCs w:val="22"/>
        </w:rPr>
      </w:pPr>
      <w:hyperlink w:anchor="_Toc233787031" w:history="1">
        <w:r w:rsidRPr="002048AA">
          <w:rPr>
            <w:rStyle w:val="a3"/>
          </w:rPr>
          <w:t>Согласно данным Росстата, к 2046 году доля пожилых граждан в РФ может достигнуть 27%. Главный внештатный специалист гериатр Минздрава России, член-корреспондент РАН, директор Российского геронтологического научно-клинического центра Ольга Ткачева считает, что этот показатель приблизится к 30,4%. Население стремительно «стареет», и пенсионная реформа в этой ситуации не спасет. Один из возникающих сегодня вопросов: стоит ли миллениалам и зумерам надеяться хоть на какие-то пенсионные выплаты? 161.RU спросил об этом у экспертов.</w:t>
        </w:r>
        <w:r>
          <w:rPr>
            <w:webHidden/>
          </w:rPr>
          <w:tab/>
        </w:r>
        <w:r>
          <w:rPr>
            <w:webHidden/>
          </w:rPr>
          <w:fldChar w:fldCharType="begin"/>
        </w:r>
        <w:r>
          <w:rPr>
            <w:webHidden/>
          </w:rPr>
          <w:instrText xml:space="preserve"> PAGEREF _Toc233787031 \h </w:instrText>
        </w:r>
        <w:r>
          <w:rPr>
            <w:webHidden/>
          </w:rPr>
        </w:r>
        <w:r>
          <w:rPr>
            <w:webHidden/>
          </w:rPr>
          <w:fldChar w:fldCharType="separate"/>
        </w:r>
        <w:r w:rsidR="00932593">
          <w:rPr>
            <w:webHidden/>
          </w:rPr>
          <w:t>62</w:t>
        </w:r>
        <w:r>
          <w:rPr>
            <w:webHidden/>
          </w:rPr>
          <w:fldChar w:fldCharType="end"/>
        </w:r>
      </w:hyperlink>
    </w:p>
    <w:p w14:paraId="1FD9706F" w14:textId="31AF8483"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32" w:history="1">
        <w:r w:rsidRPr="002048AA">
          <w:rPr>
            <w:rStyle w:val="a3"/>
            <w:noProof/>
          </w:rPr>
          <w:t>Номер один (Улан-Удэ), 30.06.2026, Пенсия для самозанятых</w:t>
        </w:r>
        <w:r>
          <w:rPr>
            <w:noProof/>
            <w:webHidden/>
          </w:rPr>
          <w:tab/>
        </w:r>
        <w:r>
          <w:rPr>
            <w:noProof/>
            <w:webHidden/>
          </w:rPr>
          <w:fldChar w:fldCharType="begin"/>
        </w:r>
        <w:r>
          <w:rPr>
            <w:noProof/>
            <w:webHidden/>
          </w:rPr>
          <w:instrText xml:space="preserve"> PAGEREF _Toc233787032 \h </w:instrText>
        </w:r>
        <w:r>
          <w:rPr>
            <w:noProof/>
            <w:webHidden/>
          </w:rPr>
        </w:r>
        <w:r>
          <w:rPr>
            <w:noProof/>
            <w:webHidden/>
          </w:rPr>
          <w:fldChar w:fldCharType="separate"/>
        </w:r>
        <w:r w:rsidR="00932593">
          <w:rPr>
            <w:noProof/>
            <w:webHidden/>
          </w:rPr>
          <w:t>64</w:t>
        </w:r>
        <w:r>
          <w:rPr>
            <w:noProof/>
            <w:webHidden/>
          </w:rPr>
          <w:fldChar w:fldCharType="end"/>
        </w:r>
      </w:hyperlink>
    </w:p>
    <w:p w14:paraId="73BB1695" w14:textId="5791CD1F" w:rsidR="00BB576F" w:rsidRDefault="00BB576F">
      <w:pPr>
        <w:pStyle w:val="31"/>
        <w:rPr>
          <w:rFonts w:asciiTheme="minorHAnsi" w:eastAsiaTheme="minorEastAsia" w:hAnsiTheme="minorHAnsi" w:cstheme="minorBidi"/>
          <w:sz w:val="22"/>
          <w:szCs w:val="22"/>
        </w:rPr>
      </w:pPr>
      <w:hyperlink w:anchor="_Toc233787033" w:history="1">
        <w:r w:rsidRPr="002048AA">
          <w:rPr>
            <w:rStyle w:val="a3"/>
          </w:rPr>
          <w:t>«Я работаю самозанятой, никаких взносов не плачу. Слышала, что тогда вообще без пенсии останусь. Это правда? И как можно накопить на старость, если я сама за себя?» Инга, Улан-Удэ</w:t>
        </w:r>
        <w:r>
          <w:rPr>
            <w:webHidden/>
          </w:rPr>
          <w:tab/>
        </w:r>
        <w:r>
          <w:rPr>
            <w:webHidden/>
          </w:rPr>
          <w:fldChar w:fldCharType="begin"/>
        </w:r>
        <w:r>
          <w:rPr>
            <w:webHidden/>
          </w:rPr>
          <w:instrText xml:space="preserve"> PAGEREF _Toc233787033 \h </w:instrText>
        </w:r>
        <w:r>
          <w:rPr>
            <w:webHidden/>
          </w:rPr>
        </w:r>
        <w:r>
          <w:rPr>
            <w:webHidden/>
          </w:rPr>
          <w:fldChar w:fldCharType="separate"/>
        </w:r>
        <w:r w:rsidR="00932593">
          <w:rPr>
            <w:webHidden/>
          </w:rPr>
          <w:t>64</w:t>
        </w:r>
        <w:r>
          <w:rPr>
            <w:webHidden/>
          </w:rPr>
          <w:fldChar w:fldCharType="end"/>
        </w:r>
      </w:hyperlink>
    </w:p>
    <w:p w14:paraId="6B5E3E2C" w14:textId="61C292FF"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7034" w:history="1">
        <w:r w:rsidRPr="002048AA">
          <w:rPr>
            <w:rStyle w:val="a3"/>
            <w:noProof/>
          </w:rPr>
          <w:t>НОВОСТИ МАКРОЭКОНОМИКИ</w:t>
        </w:r>
        <w:r>
          <w:rPr>
            <w:noProof/>
            <w:webHidden/>
          </w:rPr>
          <w:tab/>
        </w:r>
        <w:r>
          <w:rPr>
            <w:noProof/>
            <w:webHidden/>
          </w:rPr>
          <w:fldChar w:fldCharType="begin"/>
        </w:r>
        <w:r>
          <w:rPr>
            <w:noProof/>
            <w:webHidden/>
          </w:rPr>
          <w:instrText xml:space="preserve"> PAGEREF _Toc233787034 \h </w:instrText>
        </w:r>
        <w:r>
          <w:rPr>
            <w:noProof/>
            <w:webHidden/>
          </w:rPr>
        </w:r>
        <w:r>
          <w:rPr>
            <w:noProof/>
            <w:webHidden/>
          </w:rPr>
          <w:fldChar w:fldCharType="separate"/>
        </w:r>
        <w:r w:rsidR="00932593">
          <w:rPr>
            <w:noProof/>
            <w:webHidden/>
          </w:rPr>
          <w:t>66</w:t>
        </w:r>
        <w:r>
          <w:rPr>
            <w:noProof/>
            <w:webHidden/>
          </w:rPr>
          <w:fldChar w:fldCharType="end"/>
        </w:r>
      </w:hyperlink>
    </w:p>
    <w:p w14:paraId="19841B7E" w14:textId="67D0FE06"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35" w:history="1">
        <w:r w:rsidRPr="002048AA">
          <w:rPr>
            <w:rStyle w:val="a3"/>
            <w:noProof/>
          </w:rPr>
          <w:t>Эксперт, 29.06.2026, Как сокращение валютных операций ЦБ по бюджетному правилу изменит курс рубля</w:t>
        </w:r>
        <w:r>
          <w:rPr>
            <w:noProof/>
            <w:webHidden/>
          </w:rPr>
          <w:tab/>
        </w:r>
        <w:r>
          <w:rPr>
            <w:noProof/>
            <w:webHidden/>
          </w:rPr>
          <w:fldChar w:fldCharType="begin"/>
        </w:r>
        <w:r>
          <w:rPr>
            <w:noProof/>
            <w:webHidden/>
          </w:rPr>
          <w:instrText xml:space="preserve"> PAGEREF _Toc233787035 \h </w:instrText>
        </w:r>
        <w:r>
          <w:rPr>
            <w:noProof/>
            <w:webHidden/>
          </w:rPr>
        </w:r>
        <w:r>
          <w:rPr>
            <w:noProof/>
            <w:webHidden/>
          </w:rPr>
          <w:fldChar w:fldCharType="separate"/>
        </w:r>
        <w:r w:rsidR="00932593">
          <w:rPr>
            <w:noProof/>
            <w:webHidden/>
          </w:rPr>
          <w:t>66</w:t>
        </w:r>
        <w:r>
          <w:rPr>
            <w:noProof/>
            <w:webHidden/>
          </w:rPr>
          <w:fldChar w:fldCharType="end"/>
        </w:r>
      </w:hyperlink>
    </w:p>
    <w:p w14:paraId="7C1F6DD6" w14:textId="4C62F158" w:rsidR="00BB576F" w:rsidRDefault="00BB576F">
      <w:pPr>
        <w:pStyle w:val="31"/>
        <w:rPr>
          <w:rFonts w:asciiTheme="minorHAnsi" w:eastAsiaTheme="minorEastAsia" w:hAnsiTheme="minorHAnsi" w:cstheme="minorBidi"/>
          <w:sz w:val="22"/>
          <w:szCs w:val="22"/>
        </w:rPr>
      </w:pPr>
      <w:hyperlink w:anchor="_Toc233787036" w:history="1">
        <w:r w:rsidRPr="002048AA">
          <w:rPr>
            <w:rStyle w:val="a3"/>
          </w:rPr>
          <w:t>ЦБ определил объемы одного из компонентов своих операций на валютном рынке c 1 июля и до конца 2026 г. Если в первом полугодии валюты для зеркалирования инвестиций из Фонда национального благосостояния (ФНБ) продавалось в среднем на 4,6 млрд руб. в день, то во втором полугодии ожидается лишь 0,6 млрд руб. Кратное снижение не стало для рынка сюрпризом, поскольку по итогам января - мая нетто-инвестиции были около нуля. Но рынку предстоит оценить, какое влияние это может оказать на динамику курса.</w:t>
        </w:r>
        <w:r>
          <w:rPr>
            <w:webHidden/>
          </w:rPr>
          <w:tab/>
        </w:r>
        <w:r>
          <w:rPr>
            <w:webHidden/>
          </w:rPr>
          <w:fldChar w:fldCharType="begin"/>
        </w:r>
        <w:r>
          <w:rPr>
            <w:webHidden/>
          </w:rPr>
          <w:instrText xml:space="preserve"> PAGEREF _Toc233787036 \h </w:instrText>
        </w:r>
        <w:r>
          <w:rPr>
            <w:webHidden/>
          </w:rPr>
        </w:r>
        <w:r>
          <w:rPr>
            <w:webHidden/>
          </w:rPr>
          <w:fldChar w:fldCharType="separate"/>
        </w:r>
        <w:r w:rsidR="00932593">
          <w:rPr>
            <w:webHidden/>
          </w:rPr>
          <w:t>66</w:t>
        </w:r>
        <w:r>
          <w:rPr>
            <w:webHidden/>
          </w:rPr>
          <w:fldChar w:fldCharType="end"/>
        </w:r>
      </w:hyperlink>
    </w:p>
    <w:p w14:paraId="5CC5AC5E" w14:textId="2881931E"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37" w:history="1">
        <w:r w:rsidRPr="002048AA">
          <w:rPr>
            <w:rStyle w:val="a3"/>
            <w:noProof/>
          </w:rPr>
          <w:t>Монокль, 29.06.2026, Аналитики ЦБ рассказали, что надо было покупать на фондовом рынке</w:t>
        </w:r>
        <w:r>
          <w:rPr>
            <w:noProof/>
            <w:webHidden/>
          </w:rPr>
          <w:tab/>
        </w:r>
        <w:r>
          <w:rPr>
            <w:noProof/>
            <w:webHidden/>
          </w:rPr>
          <w:fldChar w:fldCharType="begin"/>
        </w:r>
        <w:r>
          <w:rPr>
            <w:noProof/>
            <w:webHidden/>
          </w:rPr>
          <w:instrText xml:space="preserve"> PAGEREF _Toc233787037 \h </w:instrText>
        </w:r>
        <w:r>
          <w:rPr>
            <w:noProof/>
            <w:webHidden/>
          </w:rPr>
        </w:r>
        <w:r>
          <w:rPr>
            <w:noProof/>
            <w:webHidden/>
          </w:rPr>
          <w:fldChar w:fldCharType="separate"/>
        </w:r>
        <w:r w:rsidR="00932593">
          <w:rPr>
            <w:noProof/>
            <w:webHidden/>
          </w:rPr>
          <w:t>67</w:t>
        </w:r>
        <w:r>
          <w:rPr>
            <w:noProof/>
            <w:webHidden/>
          </w:rPr>
          <w:fldChar w:fldCharType="end"/>
        </w:r>
      </w:hyperlink>
    </w:p>
    <w:p w14:paraId="26727548" w14:textId="2781AA91" w:rsidR="00BB576F" w:rsidRDefault="00BB576F">
      <w:pPr>
        <w:pStyle w:val="31"/>
        <w:rPr>
          <w:rFonts w:asciiTheme="minorHAnsi" w:eastAsiaTheme="minorEastAsia" w:hAnsiTheme="minorHAnsi" w:cstheme="minorBidi"/>
          <w:sz w:val="22"/>
          <w:szCs w:val="22"/>
        </w:rPr>
      </w:pPr>
      <w:hyperlink w:anchor="_Toc233787038" w:history="1">
        <w:r w:rsidRPr="002048AA">
          <w:rPr>
            <w:rStyle w:val="a3"/>
          </w:rPr>
          <w:t>По результатам исследования Центрального Банка, с 2023 по 2025 год среднегодовая доходность клиентов брокеров в среднем составила всего 2,9%. Для сравнения, среднегодовая инфляция за эти годы равнялась около 7,5%. Но были и удачные инвестиции.</w:t>
        </w:r>
        <w:r>
          <w:rPr>
            <w:webHidden/>
          </w:rPr>
          <w:tab/>
        </w:r>
        <w:r>
          <w:rPr>
            <w:webHidden/>
          </w:rPr>
          <w:fldChar w:fldCharType="begin"/>
        </w:r>
        <w:r>
          <w:rPr>
            <w:webHidden/>
          </w:rPr>
          <w:instrText xml:space="preserve"> PAGEREF _Toc233787038 \h </w:instrText>
        </w:r>
        <w:r>
          <w:rPr>
            <w:webHidden/>
          </w:rPr>
        </w:r>
        <w:r>
          <w:rPr>
            <w:webHidden/>
          </w:rPr>
          <w:fldChar w:fldCharType="separate"/>
        </w:r>
        <w:r w:rsidR="00932593">
          <w:rPr>
            <w:webHidden/>
          </w:rPr>
          <w:t>67</w:t>
        </w:r>
        <w:r>
          <w:rPr>
            <w:webHidden/>
          </w:rPr>
          <w:fldChar w:fldCharType="end"/>
        </w:r>
      </w:hyperlink>
    </w:p>
    <w:p w14:paraId="100A0A8D" w14:textId="2C18CD39"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39" w:history="1">
        <w:r w:rsidRPr="002048AA">
          <w:rPr>
            <w:rStyle w:val="a3"/>
            <w:noProof/>
          </w:rPr>
          <w:t>Коммерсантъ, 30.06.2026, Греф назвал факторы «взрывного скачка» российского рынка акций</w:t>
        </w:r>
        <w:r>
          <w:rPr>
            <w:noProof/>
            <w:webHidden/>
          </w:rPr>
          <w:tab/>
        </w:r>
        <w:r>
          <w:rPr>
            <w:noProof/>
            <w:webHidden/>
          </w:rPr>
          <w:fldChar w:fldCharType="begin"/>
        </w:r>
        <w:r>
          <w:rPr>
            <w:noProof/>
            <w:webHidden/>
          </w:rPr>
          <w:instrText xml:space="preserve"> PAGEREF _Toc233787039 \h </w:instrText>
        </w:r>
        <w:r>
          <w:rPr>
            <w:noProof/>
            <w:webHidden/>
          </w:rPr>
        </w:r>
        <w:r>
          <w:rPr>
            <w:noProof/>
            <w:webHidden/>
          </w:rPr>
          <w:fldChar w:fldCharType="separate"/>
        </w:r>
        <w:r w:rsidR="00932593">
          <w:rPr>
            <w:noProof/>
            <w:webHidden/>
          </w:rPr>
          <w:t>67</w:t>
        </w:r>
        <w:r>
          <w:rPr>
            <w:noProof/>
            <w:webHidden/>
          </w:rPr>
          <w:fldChar w:fldCharType="end"/>
        </w:r>
      </w:hyperlink>
    </w:p>
    <w:p w14:paraId="6C4369F5" w14:textId="0026BA52" w:rsidR="00BB576F" w:rsidRDefault="00BB576F">
      <w:pPr>
        <w:pStyle w:val="31"/>
        <w:rPr>
          <w:rFonts w:asciiTheme="minorHAnsi" w:eastAsiaTheme="minorEastAsia" w:hAnsiTheme="minorHAnsi" w:cstheme="minorBidi"/>
          <w:sz w:val="22"/>
          <w:szCs w:val="22"/>
        </w:rPr>
      </w:pPr>
      <w:hyperlink w:anchor="_Toc233787040" w:history="1">
        <w:r w:rsidRPr="002048AA">
          <w:rPr>
            <w:rStyle w:val="a3"/>
          </w:rPr>
          <w:t>Для «взрывного скачка» стоимости акций российских компаний необходимо смягчение денежно-кредитной политики и улучшение геополитической ситуации. Об этом заявил глава Сбербанка Герман Греф на годовом собрании акционеров.</w:t>
        </w:r>
        <w:r>
          <w:rPr>
            <w:webHidden/>
          </w:rPr>
          <w:tab/>
        </w:r>
        <w:r>
          <w:rPr>
            <w:webHidden/>
          </w:rPr>
          <w:fldChar w:fldCharType="begin"/>
        </w:r>
        <w:r>
          <w:rPr>
            <w:webHidden/>
          </w:rPr>
          <w:instrText xml:space="preserve"> PAGEREF _Toc233787040 \h </w:instrText>
        </w:r>
        <w:r>
          <w:rPr>
            <w:webHidden/>
          </w:rPr>
        </w:r>
        <w:r>
          <w:rPr>
            <w:webHidden/>
          </w:rPr>
          <w:fldChar w:fldCharType="separate"/>
        </w:r>
        <w:r w:rsidR="00932593">
          <w:rPr>
            <w:webHidden/>
          </w:rPr>
          <w:t>67</w:t>
        </w:r>
        <w:r>
          <w:rPr>
            <w:webHidden/>
          </w:rPr>
          <w:fldChar w:fldCharType="end"/>
        </w:r>
      </w:hyperlink>
    </w:p>
    <w:p w14:paraId="7144D8AF" w14:textId="243C57D6"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41" w:history="1">
        <w:r w:rsidRPr="002048AA">
          <w:rPr>
            <w:rStyle w:val="a3"/>
            <w:noProof/>
          </w:rPr>
          <w:t>Парламентская газета, 30.06.2026, Сенаторы определились с концепцией бюджета на 2027-2029 годы</w:t>
        </w:r>
        <w:r>
          <w:rPr>
            <w:noProof/>
            <w:webHidden/>
          </w:rPr>
          <w:tab/>
        </w:r>
        <w:r>
          <w:rPr>
            <w:noProof/>
            <w:webHidden/>
          </w:rPr>
          <w:fldChar w:fldCharType="begin"/>
        </w:r>
        <w:r>
          <w:rPr>
            <w:noProof/>
            <w:webHidden/>
          </w:rPr>
          <w:instrText xml:space="preserve"> PAGEREF _Toc233787041 \h </w:instrText>
        </w:r>
        <w:r>
          <w:rPr>
            <w:noProof/>
            <w:webHidden/>
          </w:rPr>
        </w:r>
        <w:r>
          <w:rPr>
            <w:noProof/>
            <w:webHidden/>
          </w:rPr>
          <w:fldChar w:fldCharType="separate"/>
        </w:r>
        <w:r w:rsidR="00932593">
          <w:rPr>
            <w:noProof/>
            <w:webHidden/>
          </w:rPr>
          <w:t>69</w:t>
        </w:r>
        <w:r>
          <w:rPr>
            <w:noProof/>
            <w:webHidden/>
          </w:rPr>
          <w:fldChar w:fldCharType="end"/>
        </w:r>
      </w:hyperlink>
    </w:p>
    <w:p w14:paraId="79399500" w14:textId="0A851B40" w:rsidR="00BB576F" w:rsidRDefault="00BB576F">
      <w:pPr>
        <w:pStyle w:val="31"/>
        <w:rPr>
          <w:rFonts w:asciiTheme="minorHAnsi" w:eastAsiaTheme="minorEastAsia" w:hAnsiTheme="minorHAnsi" w:cstheme="minorBidi"/>
          <w:sz w:val="22"/>
          <w:szCs w:val="22"/>
        </w:rPr>
      </w:pPr>
      <w:hyperlink w:anchor="_Toc233787042" w:history="1">
        <w:r w:rsidRPr="002048AA">
          <w:rPr>
            <w:rStyle w:val="a3"/>
          </w:rPr>
          <w:t>Более сдержанные условия роста экономики страны и усиление долговой нагрузки региональных бюджетов напрямую повлияли на акценты, которые сенаторы расставили в концепции проекта федерального бюджета на предстоящие три года. По мнению законодателей, необходимо мониторить исполнение региональных бюджетов, включая существенное снижение налоговых доходов, сопряженное с ухудшением показателей добывающего и обрабатывающего секторов. Комитет Совета Федерации по бюджету и финрынкам поддержал концепцию, с которой уже предварительно в Минфине ознакомились. Подробности - в материале «Парламентской газеты».</w:t>
        </w:r>
        <w:r>
          <w:rPr>
            <w:webHidden/>
          </w:rPr>
          <w:tab/>
        </w:r>
        <w:r>
          <w:rPr>
            <w:webHidden/>
          </w:rPr>
          <w:fldChar w:fldCharType="begin"/>
        </w:r>
        <w:r>
          <w:rPr>
            <w:webHidden/>
          </w:rPr>
          <w:instrText xml:space="preserve"> PAGEREF _Toc233787042 \h </w:instrText>
        </w:r>
        <w:r>
          <w:rPr>
            <w:webHidden/>
          </w:rPr>
        </w:r>
        <w:r>
          <w:rPr>
            <w:webHidden/>
          </w:rPr>
          <w:fldChar w:fldCharType="separate"/>
        </w:r>
        <w:r w:rsidR="00932593">
          <w:rPr>
            <w:webHidden/>
          </w:rPr>
          <w:t>69</w:t>
        </w:r>
        <w:r>
          <w:rPr>
            <w:webHidden/>
          </w:rPr>
          <w:fldChar w:fldCharType="end"/>
        </w:r>
      </w:hyperlink>
    </w:p>
    <w:p w14:paraId="311622B4" w14:textId="6C41B6AA"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43" w:history="1">
        <w:r w:rsidRPr="002048AA">
          <w:rPr>
            <w:rStyle w:val="a3"/>
            <w:noProof/>
          </w:rPr>
          <w:t>Коммерсантъ, 30.06.2026, ЦБ снизил оценку внешнего долга России до $299 млрд</w:t>
        </w:r>
        <w:r>
          <w:rPr>
            <w:noProof/>
            <w:webHidden/>
          </w:rPr>
          <w:tab/>
        </w:r>
        <w:r>
          <w:rPr>
            <w:noProof/>
            <w:webHidden/>
          </w:rPr>
          <w:fldChar w:fldCharType="begin"/>
        </w:r>
        <w:r>
          <w:rPr>
            <w:noProof/>
            <w:webHidden/>
          </w:rPr>
          <w:instrText xml:space="preserve"> PAGEREF _Toc233787043 \h </w:instrText>
        </w:r>
        <w:r>
          <w:rPr>
            <w:noProof/>
            <w:webHidden/>
          </w:rPr>
        </w:r>
        <w:r>
          <w:rPr>
            <w:noProof/>
            <w:webHidden/>
          </w:rPr>
          <w:fldChar w:fldCharType="separate"/>
        </w:r>
        <w:r w:rsidR="00932593">
          <w:rPr>
            <w:noProof/>
            <w:webHidden/>
          </w:rPr>
          <w:t>70</w:t>
        </w:r>
        <w:r>
          <w:rPr>
            <w:noProof/>
            <w:webHidden/>
          </w:rPr>
          <w:fldChar w:fldCharType="end"/>
        </w:r>
      </w:hyperlink>
    </w:p>
    <w:p w14:paraId="393E170D" w14:textId="78F842A1" w:rsidR="00BB576F" w:rsidRDefault="00BB576F">
      <w:pPr>
        <w:pStyle w:val="31"/>
        <w:rPr>
          <w:rFonts w:asciiTheme="minorHAnsi" w:eastAsiaTheme="minorEastAsia" w:hAnsiTheme="minorHAnsi" w:cstheme="minorBidi"/>
          <w:sz w:val="22"/>
          <w:szCs w:val="22"/>
        </w:rPr>
      </w:pPr>
      <w:hyperlink w:anchor="_Toc233787044" w:history="1">
        <w:r w:rsidRPr="002048AA">
          <w:rPr>
            <w:rStyle w:val="a3"/>
          </w:rPr>
          <w:t>Банк России снизил оценку совокупного внешнего долга России по состоянию на 1 апреля до $299,1 млрд с $308,8 млрд. Это следует из статистики на сайте регулятора.</w:t>
        </w:r>
        <w:r>
          <w:rPr>
            <w:webHidden/>
          </w:rPr>
          <w:tab/>
        </w:r>
        <w:r>
          <w:rPr>
            <w:webHidden/>
          </w:rPr>
          <w:fldChar w:fldCharType="begin"/>
        </w:r>
        <w:r>
          <w:rPr>
            <w:webHidden/>
          </w:rPr>
          <w:instrText xml:space="preserve"> PAGEREF _Toc233787044 \h </w:instrText>
        </w:r>
        <w:r>
          <w:rPr>
            <w:webHidden/>
          </w:rPr>
        </w:r>
        <w:r>
          <w:rPr>
            <w:webHidden/>
          </w:rPr>
          <w:fldChar w:fldCharType="separate"/>
        </w:r>
        <w:r w:rsidR="00932593">
          <w:rPr>
            <w:webHidden/>
          </w:rPr>
          <w:t>70</w:t>
        </w:r>
        <w:r>
          <w:rPr>
            <w:webHidden/>
          </w:rPr>
          <w:fldChar w:fldCharType="end"/>
        </w:r>
      </w:hyperlink>
    </w:p>
    <w:p w14:paraId="1E072863" w14:textId="7A0D0103"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45" w:history="1">
        <w:r w:rsidRPr="002048AA">
          <w:rPr>
            <w:rStyle w:val="a3"/>
            <w:noProof/>
          </w:rPr>
          <w:t>Ведомости, 01.07.2026, Сделки на автопилоте</w:t>
        </w:r>
        <w:r>
          <w:rPr>
            <w:noProof/>
            <w:webHidden/>
          </w:rPr>
          <w:tab/>
        </w:r>
        <w:r>
          <w:rPr>
            <w:noProof/>
            <w:webHidden/>
          </w:rPr>
          <w:fldChar w:fldCharType="begin"/>
        </w:r>
        <w:r>
          <w:rPr>
            <w:noProof/>
            <w:webHidden/>
          </w:rPr>
          <w:instrText xml:space="preserve"> PAGEREF _Toc233787045 \h </w:instrText>
        </w:r>
        <w:r>
          <w:rPr>
            <w:noProof/>
            <w:webHidden/>
          </w:rPr>
        </w:r>
        <w:r>
          <w:rPr>
            <w:noProof/>
            <w:webHidden/>
          </w:rPr>
          <w:fldChar w:fldCharType="separate"/>
        </w:r>
        <w:r w:rsidR="00932593">
          <w:rPr>
            <w:noProof/>
            <w:webHidden/>
          </w:rPr>
          <w:t>71</w:t>
        </w:r>
        <w:r>
          <w:rPr>
            <w:noProof/>
            <w:webHidden/>
          </w:rPr>
          <w:fldChar w:fldCharType="end"/>
        </w:r>
      </w:hyperlink>
    </w:p>
    <w:p w14:paraId="13A52F91" w14:textId="1759691A" w:rsidR="00BB576F" w:rsidRDefault="00BB576F">
      <w:pPr>
        <w:pStyle w:val="31"/>
        <w:rPr>
          <w:rFonts w:asciiTheme="minorHAnsi" w:eastAsiaTheme="minorEastAsia" w:hAnsiTheme="minorHAnsi" w:cstheme="minorBidi"/>
          <w:sz w:val="22"/>
          <w:szCs w:val="22"/>
        </w:rPr>
      </w:pPr>
      <w:hyperlink w:anchor="_Toc233787046" w:history="1">
        <w:r w:rsidRPr="002048AA">
          <w:rPr>
            <w:rStyle w:val="a3"/>
          </w:rPr>
          <w:t>Цифровые финансовые инструменты стремительно развиваются. Мировой рынок токенизированных финансовых активов за два года вырос более чем в 10 раз до $34 млрд, а стейблкойны - криптовалюты, курс которых привязан к реальной валюте, - достигли капитализации более $300 млрд. В России технология цифровизации финансовых инструментов называется «цифровые финансовые активы» (ЦФА), объем их размещений за 2025 г. составил 1,65 трлн руб., по данным ЦБ. Следующий шаг отрасли - запуск цифрового рубля и создание на его базе системы коммерческих смарт-контрактов, которые благодаря своей полностью цифровой природе смогут исполняться автоматически, ускоряя расчеты и снижая издержки.</w:t>
        </w:r>
        <w:r>
          <w:rPr>
            <w:webHidden/>
          </w:rPr>
          <w:tab/>
        </w:r>
        <w:r>
          <w:rPr>
            <w:webHidden/>
          </w:rPr>
          <w:fldChar w:fldCharType="begin"/>
        </w:r>
        <w:r>
          <w:rPr>
            <w:webHidden/>
          </w:rPr>
          <w:instrText xml:space="preserve"> PAGEREF _Toc233787046 \h </w:instrText>
        </w:r>
        <w:r>
          <w:rPr>
            <w:webHidden/>
          </w:rPr>
        </w:r>
        <w:r>
          <w:rPr>
            <w:webHidden/>
          </w:rPr>
          <w:fldChar w:fldCharType="separate"/>
        </w:r>
        <w:r w:rsidR="00932593">
          <w:rPr>
            <w:webHidden/>
          </w:rPr>
          <w:t>71</w:t>
        </w:r>
        <w:r>
          <w:rPr>
            <w:webHidden/>
          </w:rPr>
          <w:fldChar w:fldCharType="end"/>
        </w:r>
      </w:hyperlink>
    </w:p>
    <w:p w14:paraId="431E79BC" w14:textId="1703E6F3"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47" w:history="1">
        <w:r w:rsidRPr="002048AA">
          <w:rPr>
            <w:rStyle w:val="a3"/>
            <w:noProof/>
          </w:rPr>
          <w:t>РИА Новости, 01.07.2026, Самозанятые в России с 1 июля впервые смогут выйти на оплачиваемый больничный</w:t>
        </w:r>
        <w:r>
          <w:rPr>
            <w:noProof/>
            <w:webHidden/>
          </w:rPr>
          <w:tab/>
        </w:r>
        <w:r>
          <w:rPr>
            <w:noProof/>
            <w:webHidden/>
          </w:rPr>
          <w:fldChar w:fldCharType="begin"/>
        </w:r>
        <w:r>
          <w:rPr>
            <w:noProof/>
            <w:webHidden/>
          </w:rPr>
          <w:instrText xml:space="preserve"> PAGEREF _Toc233787047 \h </w:instrText>
        </w:r>
        <w:r>
          <w:rPr>
            <w:noProof/>
            <w:webHidden/>
          </w:rPr>
        </w:r>
        <w:r>
          <w:rPr>
            <w:noProof/>
            <w:webHidden/>
          </w:rPr>
          <w:fldChar w:fldCharType="separate"/>
        </w:r>
        <w:r w:rsidR="00932593">
          <w:rPr>
            <w:noProof/>
            <w:webHidden/>
          </w:rPr>
          <w:t>76</w:t>
        </w:r>
        <w:r>
          <w:rPr>
            <w:noProof/>
            <w:webHidden/>
          </w:rPr>
          <w:fldChar w:fldCharType="end"/>
        </w:r>
      </w:hyperlink>
    </w:p>
    <w:p w14:paraId="0330F3A6" w14:textId="55F89C95" w:rsidR="00BB576F" w:rsidRDefault="00BB576F">
      <w:pPr>
        <w:pStyle w:val="31"/>
        <w:rPr>
          <w:rFonts w:asciiTheme="minorHAnsi" w:eastAsiaTheme="minorEastAsia" w:hAnsiTheme="minorHAnsi" w:cstheme="minorBidi"/>
          <w:sz w:val="22"/>
          <w:szCs w:val="22"/>
        </w:rPr>
      </w:pPr>
      <w:hyperlink w:anchor="_Toc233787048" w:history="1">
        <w:r w:rsidRPr="002048AA">
          <w:rPr>
            <w:rStyle w:val="a3"/>
          </w:rPr>
          <w:t>Самозанятые в России впервые смогут выйти на оплачиваемый больничный с 1 июля, такое право возникает после полугода непрерывного отчисления страховых взносов в Социальный фонд, сообщил РИА Новости младший научный сотрудник Центра ИНСАП Президентской академии Иван Кравченко.</w:t>
        </w:r>
        <w:r>
          <w:rPr>
            <w:webHidden/>
          </w:rPr>
          <w:tab/>
        </w:r>
        <w:r>
          <w:rPr>
            <w:webHidden/>
          </w:rPr>
          <w:fldChar w:fldCharType="begin"/>
        </w:r>
        <w:r>
          <w:rPr>
            <w:webHidden/>
          </w:rPr>
          <w:instrText xml:space="preserve"> PAGEREF _Toc233787048 \h </w:instrText>
        </w:r>
        <w:r>
          <w:rPr>
            <w:webHidden/>
          </w:rPr>
        </w:r>
        <w:r>
          <w:rPr>
            <w:webHidden/>
          </w:rPr>
          <w:fldChar w:fldCharType="separate"/>
        </w:r>
        <w:r w:rsidR="00932593">
          <w:rPr>
            <w:webHidden/>
          </w:rPr>
          <w:t>76</w:t>
        </w:r>
        <w:r>
          <w:rPr>
            <w:webHidden/>
          </w:rPr>
          <w:fldChar w:fldCharType="end"/>
        </w:r>
      </w:hyperlink>
    </w:p>
    <w:p w14:paraId="07FFCC53" w14:textId="206760DC"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49" w:history="1">
        <w:r w:rsidRPr="002048AA">
          <w:rPr>
            <w:rStyle w:val="a3"/>
            <w:noProof/>
          </w:rPr>
          <w:t>РИА Новости, 30.06.2026, Большинство ЦБ мира планируют в ближайшие 10 лет сократить вложения в доллар - Рейтер</w:t>
        </w:r>
        <w:r>
          <w:rPr>
            <w:noProof/>
            <w:webHidden/>
          </w:rPr>
          <w:tab/>
        </w:r>
        <w:r>
          <w:rPr>
            <w:noProof/>
            <w:webHidden/>
          </w:rPr>
          <w:fldChar w:fldCharType="begin"/>
        </w:r>
        <w:r>
          <w:rPr>
            <w:noProof/>
            <w:webHidden/>
          </w:rPr>
          <w:instrText xml:space="preserve"> PAGEREF _Toc233787049 \h </w:instrText>
        </w:r>
        <w:r>
          <w:rPr>
            <w:noProof/>
            <w:webHidden/>
          </w:rPr>
        </w:r>
        <w:r>
          <w:rPr>
            <w:noProof/>
            <w:webHidden/>
          </w:rPr>
          <w:fldChar w:fldCharType="separate"/>
        </w:r>
        <w:r w:rsidR="00932593">
          <w:rPr>
            <w:noProof/>
            <w:webHidden/>
          </w:rPr>
          <w:t>76</w:t>
        </w:r>
        <w:r>
          <w:rPr>
            <w:noProof/>
            <w:webHidden/>
          </w:rPr>
          <w:fldChar w:fldCharType="end"/>
        </w:r>
      </w:hyperlink>
    </w:p>
    <w:p w14:paraId="7B4E3549" w14:textId="2994C663" w:rsidR="00BB576F" w:rsidRDefault="00BB576F">
      <w:pPr>
        <w:pStyle w:val="31"/>
        <w:rPr>
          <w:rFonts w:asciiTheme="minorHAnsi" w:eastAsiaTheme="minorEastAsia" w:hAnsiTheme="minorHAnsi" w:cstheme="minorBidi"/>
          <w:sz w:val="22"/>
          <w:szCs w:val="22"/>
        </w:rPr>
      </w:pPr>
      <w:hyperlink w:anchor="_Toc233787050" w:history="1">
        <w:r w:rsidRPr="002048AA">
          <w:rPr>
            <w:rStyle w:val="a3"/>
          </w:rPr>
          <w:t>Центральные банки мира уходят от доллара - большинство из них намерены в ближайшие 10 лет сократить вложения в американскую валюту из-за роста политических рисков, сообщает агентство Рейтер со ссылкой на исследование организации OMFIF (Официальный форум валютных и финансовых институтов).</w:t>
        </w:r>
        <w:r>
          <w:rPr>
            <w:webHidden/>
          </w:rPr>
          <w:tab/>
        </w:r>
        <w:r>
          <w:rPr>
            <w:webHidden/>
          </w:rPr>
          <w:fldChar w:fldCharType="begin"/>
        </w:r>
        <w:r>
          <w:rPr>
            <w:webHidden/>
          </w:rPr>
          <w:instrText xml:space="preserve"> PAGEREF _Toc233787050 \h </w:instrText>
        </w:r>
        <w:r>
          <w:rPr>
            <w:webHidden/>
          </w:rPr>
        </w:r>
        <w:r>
          <w:rPr>
            <w:webHidden/>
          </w:rPr>
          <w:fldChar w:fldCharType="separate"/>
        </w:r>
        <w:r w:rsidR="00932593">
          <w:rPr>
            <w:webHidden/>
          </w:rPr>
          <w:t>76</w:t>
        </w:r>
        <w:r>
          <w:rPr>
            <w:webHidden/>
          </w:rPr>
          <w:fldChar w:fldCharType="end"/>
        </w:r>
      </w:hyperlink>
    </w:p>
    <w:p w14:paraId="025F3E01" w14:textId="42690517"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51" w:history="1">
        <w:r w:rsidRPr="002048AA">
          <w:rPr>
            <w:rStyle w:val="a3"/>
            <w:noProof/>
            <w:lang w:val="en-US"/>
          </w:rPr>
          <w:t>Frank</w:t>
        </w:r>
        <w:r w:rsidRPr="002048AA">
          <w:rPr>
            <w:rStyle w:val="a3"/>
            <w:noProof/>
          </w:rPr>
          <w:t xml:space="preserve"> </w:t>
        </w:r>
        <w:r w:rsidRPr="002048AA">
          <w:rPr>
            <w:rStyle w:val="a3"/>
            <w:noProof/>
            <w:lang w:val="en-US"/>
          </w:rPr>
          <w:t>Media</w:t>
        </w:r>
        <w:r w:rsidRPr="002048AA">
          <w:rPr>
            <w:rStyle w:val="a3"/>
            <w:noProof/>
          </w:rPr>
          <w:t>, 30.06.2026, Центробанки впервые планируют сокращать долларовые резервы быстрее, чем наращивать их</w:t>
        </w:r>
        <w:r>
          <w:rPr>
            <w:noProof/>
            <w:webHidden/>
          </w:rPr>
          <w:tab/>
        </w:r>
        <w:r>
          <w:rPr>
            <w:noProof/>
            <w:webHidden/>
          </w:rPr>
          <w:fldChar w:fldCharType="begin"/>
        </w:r>
        <w:r>
          <w:rPr>
            <w:noProof/>
            <w:webHidden/>
          </w:rPr>
          <w:instrText xml:space="preserve"> PAGEREF _Toc233787051 \h </w:instrText>
        </w:r>
        <w:r>
          <w:rPr>
            <w:noProof/>
            <w:webHidden/>
          </w:rPr>
        </w:r>
        <w:r>
          <w:rPr>
            <w:noProof/>
            <w:webHidden/>
          </w:rPr>
          <w:fldChar w:fldCharType="separate"/>
        </w:r>
        <w:r w:rsidR="00932593">
          <w:rPr>
            <w:noProof/>
            <w:webHidden/>
          </w:rPr>
          <w:t>77</w:t>
        </w:r>
        <w:r>
          <w:rPr>
            <w:noProof/>
            <w:webHidden/>
          </w:rPr>
          <w:fldChar w:fldCharType="end"/>
        </w:r>
      </w:hyperlink>
    </w:p>
    <w:p w14:paraId="1ADA66BC" w14:textId="4484AC4B" w:rsidR="00BB576F" w:rsidRDefault="00BB576F">
      <w:pPr>
        <w:pStyle w:val="31"/>
        <w:rPr>
          <w:rFonts w:asciiTheme="minorHAnsi" w:eastAsiaTheme="minorEastAsia" w:hAnsiTheme="minorHAnsi" w:cstheme="minorBidi"/>
          <w:sz w:val="22"/>
          <w:szCs w:val="22"/>
        </w:rPr>
      </w:pPr>
      <w:hyperlink w:anchor="_Toc233787052" w:history="1">
        <w:r w:rsidRPr="002048AA">
          <w:rPr>
            <w:rStyle w:val="a3"/>
          </w:rPr>
          <w:t xml:space="preserve">Мировые центральные банки намерены постепенно сокращать долю доллара в международных резервах и увеличивать вложения в золото, евро и китайский юань. Об этом свидетельствуют результаты ежегодного исследования </w:t>
        </w:r>
        <w:r w:rsidRPr="002048AA">
          <w:rPr>
            <w:rStyle w:val="a3"/>
            <w:lang w:val="en-US"/>
          </w:rPr>
          <w:t>Global</w:t>
        </w:r>
        <w:r w:rsidRPr="002048AA">
          <w:rPr>
            <w:rStyle w:val="a3"/>
          </w:rPr>
          <w:t xml:space="preserve"> </w:t>
        </w:r>
        <w:r w:rsidRPr="002048AA">
          <w:rPr>
            <w:rStyle w:val="a3"/>
            <w:lang w:val="en-US"/>
          </w:rPr>
          <w:t>Public</w:t>
        </w:r>
        <w:r w:rsidRPr="002048AA">
          <w:rPr>
            <w:rStyle w:val="a3"/>
          </w:rPr>
          <w:t xml:space="preserve"> </w:t>
        </w:r>
        <w:r w:rsidRPr="002048AA">
          <w:rPr>
            <w:rStyle w:val="a3"/>
            <w:lang w:val="en-US"/>
          </w:rPr>
          <w:t>Investor</w:t>
        </w:r>
        <w:r w:rsidRPr="002048AA">
          <w:rPr>
            <w:rStyle w:val="a3"/>
          </w:rPr>
          <w:t xml:space="preserve"> 2026, подготовленного аналитическим центром </w:t>
        </w:r>
        <w:r w:rsidRPr="002048AA">
          <w:rPr>
            <w:rStyle w:val="a3"/>
            <w:lang w:val="en-US"/>
          </w:rPr>
          <w:t>OMFIF</w:t>
        </w:r>
        <w:r w:rsidRPr="002048AA">
          <w:rPr>
            <w:rStyle w:val="a3"/>
          </w:rPr>
          <w:t>. В опросе приняли участие 90 государственных институтов, включая 74 центральных банка и 16 суверенных и пенсионных фондов, под управлением которых находится более $10 трлн активов.</w:t>
        </w:r>
        <w:r>
          <w:rPr>
            <w:webHidden/>
          </w:rPr>
          <w:tab/>
        </w:r>
        <w:r>
          <w:rPr>
            <w:webHidden/>
          </w:rPr>
          <w:fldChar w:fldCharType="begin"/>
        </w:r>
        <w:r>
          <w:rPr>
            <w:webHidden/>
          </w:rPr>
          <w:instrText xml:space="preserve"> PAGEREF _Toc233787052 \h </w:instrText>
        </w:r>
        <w:r>
          <w:rPr>
            <w:webHidden/>
          </w:rPr>
        </w:r>
        <w:r>
          <w:rPr>
            <w:webHidden/>
          </w:rPr>
          <w:fldChar w:fldCharType="separate"/>
        </w:r>
        <w:r w:rsidR="00932593">
          <w:rPr>
            <w:webHidden/>
          </w:rPr>
          <w:t>77</w:t>
        </w:r>
        <w:r>
          <w:rPr>
            <w:webHidden/>
          </w:rPr>
          <w:fldChar w:fldCharType="end"/>
        </w:r>
      </w:hyperlink>
    </w:p>
    <w:p w14:paraId="47A400E2" w14:textId="16E6413F"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53" w:history="1">
        <w:r w:rsidRPr="002048AA">
          <w:rPr>
            <w:rStyle w:val="a3"/>
            <w:noProof/>
          </w:rPr>
          <w:t>Ассоциация Российских Банков, 30.06.2026, ЦБ: состоялось заседание Национального финансового совета</w:t>
        </w:r>
        <w:r>
          <w:rPr>
            <w:noProof/>
            <w:webHidden/>
          </w:rPr>
          <w:tab/>
        </w:r>
        <w:r>
          <w:rPr>
            <w:noProof/>
            <w:webHidden/>
          </w:rPr>
          <w:fldChar w:fldCharType="begin"/>
        </w:r>
        <w:r>
          <w:rPr>
            <w:noProof/>
            <w:webHidden/>
          </w:rPr>
          <w:instrText xml:space="preserve"> PAGEREF _Toc233787053 \h </w:instrText>
        </w:r>
        <w:r>
          <w:rPr>
            <w:noProof/>
            <w:webHidden/>
          </w:rPr>
        </w:r>
        <w:r>
          <w:rPr>
            <w:noProof/>
            <w:webHidden/>
          </w:rPr>
          <w:fldChar w:fldCharType="separate"/>
        </w:r>
        <w:r w:rsidR="00932593">
          <w:rPr>
            <w:noProof/>
            <w:webHidden/>
          </w:rPr>
          <w:t>78</w:t>
        </w:r>
        <w:r>
          <w:rPr>
            <w:noProof/>
            <w:webHidden/>
          </w:rPr>
          <w:fldChar w:fldCharType="end"/>
        </w:r>
      </w:hyperlink>
    </w:p>
    <w:p w14:paraId="79C2ACA0" w14:textId="37740E38" w:rsidR="00BB576F" w:rsidRDefault="00BB576F">
      <w:pPr>
        <w:pStyle w:val="31"/>
        <w:rPr>
          <w:rFonts w:asciiTheme="minorHAnsi" w:eastAsiaTheme="minorEastAsia" w:hAnsiTheme="minorHAnsi" w:cstheme="minorBidi"/>
          <w:sz w:val="22"/>
          <w:szCs w:val="22"/>
        </w:rPr>
      </w:pPr>
      <w:hyperlink w:anchor="_Toc233787054" w:history="1">
        <w:r w:rsidRPr="002048AA">
          <w:rPr>
            <w:rStyle w:val="a3"/>
          </w:rPr>
          <w:t>Национальный финансовый совет (НФС) на заседании 29 июня 2026 года рассмотрел Годовой отчет Банка России за 2025 год, информацию Совета директоров Банка России по основным вопросам деятельности Банка России за I квартал 2026 года, а также отчет ООО «УК ФКБС» за 2025 год.</w:t>
        </w:r>
        <w:r>
          <w:rPr>
            <w:webHidden/>
          </w:rPr>
          <w:tab/>
        </w:r>
        <w:r>
          <w:rPr>
            <w:webHidden/>
          </w:rPr>
          <w:fldChar w:fldCharType="begin"/>
        </w:r>
        <w:r>
          <w:rPr>
            <w:webHidden/>
          </w:rPr>
          <w:instrText xml:space="preserve"> PAGEREF _Toc233787054 \h </w:instrText>
        </w:r>
        <w:r>
          <w:rPr>
            <w:webHidden/>
          </w:rPr>
        </w:r>
        <w:r>
          <w:rPr>
            <w:webHidden/>
          </w:rPr>
          <w:fldChar w:fldCharType="separate"/>
        </w:r>
        <w:r w:rsidR="00932593">
          <w:rPr>
            <w:webHidden/>
          </w:rPr>
          <w:t>78</w:t>
        </w:r>
        <w:r>
          <w:rPr>
            <w:webHidden/>
          </w:rPr>
          <w:fldChar w:fldCharType="end"/>
        </w:r>
      </w:hyperlink>
    </w:p>
    <w:p w14:paraId="3C655DC0" w14:textId="42FE860C"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55" w:history="1">
        <w:r w:rsidRPr="002048AA">
          <w:rPr>
            <w:rStyle w:val="a3"/>
            <w:noProof/>
          </w:rPr>
          <w:t>РБК Компании, 30.06.2026, Как изменились инвестиции в России после четырех лет санкций</w:t>
        </w:r>
        <w:r>
          <w:rPr>
            <w:noProof/>
            <w:webHidden/>
          </w:rPr>
          <w:tab/>
        </w:r>
        <w:r>
          <w:rPr>
            <w:noProof/>
            <w:webHidden/>
          </w:rPr>
          <w:fldChar w:fldCharType="begin"/>
        </w:r>
        <w:r>
          <w:rPr>
            <w:noProof/>
            <w:webHidden/>
          </w:rPr>
          <w:instrText xml:space="preserve"> PAGEREF _Toc233787055 \h </w:instrText>
        </w:r>
        <w:r>
          <w:rPr>
            <w:noProof/>
            <w:webHidden/>
          </w:rPr>
        </w:r>
        <w:r>
          <w:rPr>
            <w:noProof/>
            <w:webHidden/>
          </w:rPr>
          <w:fldChar w:fldCharType="separate"/>
        </w:r>
        <w:r w:rsidR="00932593">
          <w:rPr>
            <w:noProof/>
            <w:webHidden/>
          </w:rPr>
          <w:t>79</w:t>
        </w:r>
        <w:r>
          <w:rPr>
            <w:noProof/>
            <w:webHidden/>
          </w:rPr>
          <w:fldChar w:fldCharType="end"/>
        </w:r>
      </w:hyperlink>
    </w:p>
    <w:p w14:paraId="17CA70AF" w14:textId="1B14A014" w:rsidR="00BB576F" w:rsidRDefault="00BB576F">
      <w:pPr>
        <w:pStyle w:val="31"/>
        <w:rPr>
          <w:rFonts w:asciiTheme="minorHAnsi" w:eastAsiaTheme="minorEastAsia" w:hAnsiTheme="minorHAnsi" w:cstheme="minorBidi"/>
          <w:sz w:val="22"/>
          <w:szCs w:val="22"/>
        </w:rPr>
      </w:pPr>
      <w:hyperlink w:anchor="_Toc233787056" w:history="1">
        <w:r w:rsidRPr="002048AA">
          <w:rPr>
            <w:rStyle w:val="a3"/>
          </w:rPr>
          <w:t>За последние четыре года российский инвестиционный рынок пережил масштабную трансформацию. Изменились логистика, структура внешней торговли, стоимость капитала и подход инвесторов к управлению активами. На первый план вышли не только вопросы доходности, но и задачи защиты капитала, наследования и долгосрочного управления собственностью.</w:t>
        </w:r>
        <w:r>
          <w:rPr>
            <w:webHidden/>
          </w:rPr>
          <w:tab/>
        </w:r>
        <w:r>
          <w:rPr>
            <w:webHidden/>
          </w:rPr>
          <w:fldChar w:fldCharType="begin"/>
        </w:r>
        <w:r>
          <w:rPr>
            <w:webHidden/>
          </w:rPr>
          <w:instrText xml:space="preserve"> PAGEREF _Toc233787056 \h </w:instrText>
        </w:r>
        <w:r>
          <w:rPr>
            <w:webHidden/>
          </w:rPr>
        </w:r>
        <w:r>
          <w:rPr>
            <w:webHidden/>
          </w:rPr>
          <w:fldChar w:fldCharType="separate"/>
        </w:r>
        <w:r w:rsidR="00932593">
          <w:rPr>
            <w:webHidden/>
          </w:rPr>
          <w:t>79</w:t>
        </w:r>
        <w:r>
          <w:rPr>
            <w:webHidden/>
          </w:rPr>
          <w:fldChar w:fldCharType="end"/>
        </w:r>
      </w:hyperlink>
    </w:p>
    <w:p w14:paraId="4C51AC8F" w14:textId="2344018F"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57" w:history="1">
        <w:r w:rsidRPr="002048AA">
          <w:rPr>
            <w:rStyle w:val="a3"/>
            <w:noProof/>
          </w:rPr>
          <w:t>MoneyTimes, 30.06.2026, Деньги не любят стоять на месте: простой способ помогает сохранить и постепенно приумножить сбережения</w:t>
        </w:r>
        <w:r>
          <w:rPr>
            <w:noProof/>
            <w:webHidden/>
          </w:rPr>
          <w:tab/>
        </w:r>
        <w:r>
          <w:rPr>
            <w:noProof/>
            <w:webHidden/>
          </w:rPr>
          <w:fldChar w:fldCharType="begin"/>
        </w:r>
        <w:r>
          <w:rPr>
            <w:noProof/>
            <w:webHidden/>
          </w:rPr>
          <w:instrText xml:space="preserve"> PAGEREF _Toc233787057 \h </w:instrText>
        </w:r>
        <w:r>
          <w:rPr>
            <w:noProof/>
            <w:webHidden/>
          </w:rPr>
        </w:r>
        <w:r>
          <w:rPr>
            <w:noProof/>
            <w:webHidden/>
          </w:rPr>
          <w:fldChar w:fldCharType="separate"/>
        </w:r>
        <w:r w:rsidR="00932593">
          <w:rPr>
            <w:noProof/>
            <w:webHidden/>
          </w:rPr>
          <w:t>81</w:t>
        </w:r>
        <w:r>
          <w:rPr>
            <w:noProof/>
            <w:webHidden/>
          </w:rPr>
          <w:fldChar w:fldCharType="end"/>
        </w:r>
      </w:hyperlink>
    </w:p>
    <w:p w14:paraId="7455D29F" w14:textId="2C0F32D3" w:rsidR="00BB576F" w:rsidRDefault="00BB576F">
      <w:pPr>
        <w:pStyle w:val="31"/>
        <w:rPr>
          <w:rFonts w:asciiTheme="minorHAnsi" w:eastAsiaTheme="minorEastAsia" w:hAnsiTheme="minorHAnsi" w:cstheme="minorBidi"/>
          <w:sz w:val="22"/>
          <w:szCs w:val="22"/>
        </w:rPr>
      </w:pPr>
      <w:hyperlink w:anchor="_Toc233787058" w:history="1">
        <w:r w:rsidRPr="002048AA">
          <w:rPr>
            <w:rStyle w:val="a3"/>
          </w:rPr>
          <w:t>Российские домохозяйства часто критикуют за отсутствие сберегательной культуры. В СМИ нередко противопоставляют уровень финансовой дисциплины соотечественников и европейцев, которые привыкли планировать бюджет с точностью до цента. Однако возникает вопрос: возможно ли выйти на достойный уровень капитала при скромных зарплатах, когда большая часть дохода уходит на базовые потребности?</w:t>
        </w:r>
        <w:r>
          <w:rPr>
            <w:webHidden/>
          </w:rPr>
          <w:tab/>
        </w:r>
        <w:r>
          <w:rPr>
            <w:webHidden/>
          </w:rPr>
          <w:fldChar w:fldCharType="begin"/>
        </w:r>
        <w:r>
          <w:rPr>
            <w:webHidden/>
          </w:rPr>
          <w:instrText xml:space="preserve"> PAGEREF _Toc233787058 \h </w:instrText>
        </w:r>
        <w:r>
          <w:rPr>
            <w:webHidden/>
          </w:rPr>
        </w:r>
        <w:r>
          <w:rPr>
            <w:webHidden/>
          </w:rPr>
          <w:fldChar w:fldCharType="separate"/>
        </w:r>
        <w:r w:rsidR="00932593">
          <w:rPr>
            <w:webHidden/>
          </w:rPr>
          <w:t>81</w:t>
        </w:r>
        <w:r>
          <w:rPr>
            <w:webHidden/>
          </w:rPr>
          <w:fldChar w:fldCharType="end"/>
        </w:r>
      </w:hyperlink>
    </w:p>
    <w:p w14:paraId="1B7E1473" w14:textId="2EA6DA47"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59" w:history="1">
        <w:r w:rsidRPr="002048AA">
          <w:rPr>
            <w:rStyle w:val="a3"/>
            <w:noProof/>
          </w:rPr>
          <w:t>Dolgi.ru, 30.06.2026, Россияне забрали из банков 550 млрд рублей за месяц</w:t>
        </w:r>
        <w:r>
          <w:rPr>
            <w:noProof/>
            <w:webHidden/>
          </w:rPr>
          <w:tab/>
        </w:r>
        <w:r>
          <w:rPr>
            <w:noProof/>
            <w:webHidden/>
          </w:rPr>
          <w:fldChar w:fldCharType="begin"/>
        </w:r>
        <w:r>
          <w:rPr>
            <w:noProof/>
            <w:webHidden/>
          </w:rPr>
          <w:instrText xml:space="preserve"> PAGEREF _Toc233787059 \h </w:instrText>
        </w:r>
        <w:r>
          <w:rPr>
            <w:noProof/>
            <w:webHidden/>
          </w:rPr>
        </w:r>
        <w:r>
          <w:rPr>
            <w:noProof/>
            <w:webHidden/>
          </w:rPr>
          <w:fldChar w:fldCharType="separate"/>
        </w:r>
        <w:r w:rsidR="00932593">
          <w:rPr>
            <w:noProof/>
            <w:webHidden/>
          </w:rPr>
          <w:t>82</w:t>
        </w:r>
        <w:r>
          <w:rPr>
            <w:noProof/>
            <w:webHidden/>
          </w:rPr>
          <w:fldChar w:fldCharType="end"/>
        </w:r>
      </w:hyperlink>
    </w:p>
    <w:p w14:paraId="4EE34ED3" w14:textId="634EA11E" w:rsidR="00BB576F" w:rsidRDefault="00BB576F">
      <w:pPr>
        <w:pStyle w:val="31"/>
        <w:rPr>
          <w:rFonts w:asciiTheme="minorHAnsi" w:eastAsiaTheme="minorEastAsia" w:hAnsiTheme="minorHAnsi" w:cstheme="minorBidi"/>
          <w:sz w:val="22"/>
          <w:szCs w:val="22"/>
        </w:rPr>
      </w:pPr>
      <w:hyperlink w:anchor="_Toc233787060" w:history="1">
        <w:r w:rsidRPr="002048AA">
          <w:rPr>
            <w:rStyle w:val="a3"/>
          </w:rPr>
          <w:t>За май 2026 года средства физических лиц в банках сократились на рекордные 550 млрд рублей. Основной удар пришелся на крупнейшие кредитные организации, а граждане нарастили объем наличных на 400 млрд рублей, предпочитая хранить сбережения вне банковской системы.</w:t>
        </w:r>
        <w:r>
          <w:rPr>
            <w:webHidden/>
          </w:rPr>
          <w:tab/>
        </w:r>
        <w:r>
          <w:rPr>
            <w:webHidden/>
          </w:rPr>
          <w:fldChar w:fldCharType="begin"/>
        </w:r>
        <w:r>
          <w:rPr>
            <w:webHidden/>
          </w:rPr>
          <w:instrText xml:space="preserve"> PAGEREF _Toc233787060 \h </w:instrText>
        </w:r>
        <w:r>
          <w:rPr>
            <w:webHidden/>
          </w:rPr>
        </w:r>
        <w:r>
          <w:rPr>
            <w:webHidden/>
          </w:rPr>
          <w:fldChar w:fldCharType="separate"/>
        </w:r>
        <w:r w:rsidR="00932593">
          <w:rPr>
            <w:webHidden/>
          </w:rPr>
          <w:t>82</w:t>
        </w:r>
        <w:r>
          <w:rPr>
            <w:webHidden/>
          </w:rPr>
          <w:fldChar w:fldCharType="end"/>
        </w:r>
      </w:hyperlink>
    </w:p>
    <w:p w14:paraId="0153E6B3" w14:textId="2D74E7E7"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7061" w:history="1">
        <w:r w:rsidRPr="002048A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_Toc233787061 \h </w:instrText>
        </w:r>
        <w:r>
          <w:rPr>
            <w:noProof/>
            <w:webHidden/>
          </w:rPr>
        </w:r>
        <w:r>
          <w:rPr>
            <w:noProof/>
            <w:webHidden/>
          </w:rPr>
          <w:fldChar w:fldCharType="separate"/>
        </w:r>
        <w:r w:rsidR="00932593">
          <w:rPr>
            <w:noProof/>
            <w:webHidden/>
          </w:rPr>
          <w:t>84</w:t>
        </w:r>
        <w:r>
          <w:rPr>
            <w:noProof/>
            <w:webHidden/>
          </w:rPr>
          <w:fldChar w:fldCharType="end"/>
        </w:r>
      </w:hyperlink>
    </w:p>
    <w:p w14:paraId="0AC5FFAD" w14:textId="5F2FE09B"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7062" w:history="1">
        <w:r w:rsidRPr="002048A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_Toc233787062 \h </w:instrText>
        </w:r>
        <w:r>
          <w:rPr>
            <w:noProof/>
            <w:webHidden/>
          </w:rPr>
        </w:r>
        <w:r>
          <w:rPr>
            <w:noProof/>
            <w:webHidden/>
          </w:rPr>
          <w:fldChar w:fldCharType="separate"/>
        </w:r>
        <w:r w:rsidR="00932593">
          <w:rPr>
            <w:noProof/>
            <w:webHidden/>
          </w:rPr>
          <w:t>84</w:t>
        </w:r>
        <w:r>
          <w:rPr>
            <w:noProof/>
            <w:webHidden/>
          </w:rPr>
          <w:fldChar w:fldCharType="end"/>
        </w:r>
      </w:hyperlink>
    </w:p>
    <w:p w14:paraId="68EE4E7D" w14:textId="074AA569"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63" w:history="1">
        <w:r w:rsidRPr="002048AA">
          <w:rPr>
            <w:rStyle w:val="a3"/>
            <w:noProof/>
          </w:rPr>
          <w:t>NUR.KZ, 30.06.2026, Зачем копить на старость, если некоторые не доживают до пенсии, ответили в ЕНПФ</w:t>
        </w:r>
        <w:r>
          <w:rPr>
            <w:noProof/>
            <w:webHidden/>
          </w:rPr>
          <w:tab/>
        </w:r>
        <w:r>
          <w:rPr>
            <w:noProof/>
            <w:webHidden/>
          </w:rPr>
          <w:fldChar w:fldCharType="begin"/>
        </w:r>
        <w:r>
          <w:rPr>
            <w:noProof/>
            <w:webHidden/>
          </w:rPr>
          <w:instrText xml:space="preserve"> PAGEREF _Toc233787063 \h </w:instrText>
        </w:r>
        <w:r>
          <w:rPr>
            <w:noProof/>
            <w:webHidden/>
          </w:rPr>
        </w:r>
        <w:r>
          <w:rPr>
            <w:noProof/>
            <w:webHidden/>
          </w:rPr>
          <w:fldChar w:fldCharType="separate"/>
        </w:r>
        <w:r w:rsidR="00932593">
          <w:rPr>
            <w:noProof/>
            <w:webHidden/>
          </w:rPr>
          <w:t>84</w:t>
        </w:r>
        <w:r>
          <w:rPr>
            <w:noProof/>
            <w:webHidden/>
          </w:rPr>
          <w:fldChar w:fldCharType="end"/>
        </w:r>
      </w:hyperlink>
    </w:p>
    <w:p w14:paraId="1945F10F" w14:textId="1EEC3397" w:rsidR="00BB576F" w:rsidRDefault="00BB576F">
      <w:pPr>
        <w:pStyle w:val="31"/>
        <w:rPr>
          <w:rFonts w:asciiTheme="minorHAnsi" w:eastAsiaTheme="minorEastAsia" w:hAnsiTheme="minorHAnsi" w:cstheme="minorBidi"/>
          <w:sz w:val="22"/>
          <w:szCs w:val="22"/>
        </w:rPr>
      </w:pPr>
      <w:hyperlink w:anchor="_Toc233787064" w:history="1">
        <w:r w:rsidRPr="002048AA">
          <w:rPr>
            <w:rStyle w:val="a3"/>
          </w:rPr>
          <w:t>В Казахстане изменили правила использования пенсионных излишков. Чтобы их изъять, нужно иметь на счете сумму, которой хватит до старости. Почему ввели такое требование, узнали журналисты NUR.KZ.</w:t>
        </w:r>
        <w:r>
          <w:rPr>
            <w:webHidden/>
          </w:rPr>
          <w:tab/>
        </w:r>
        <w:r>
          <w:rPr>
            <w:webHidden/>
          </w:rPr>
          <w:fldChar w:fldCharType="begin"/>
        </w:r>
        <w:r>
          <w:rPr>
            <w:webHidden/>
          </w:rPr>
          <w:instrText xml:space="preserve"> PAGEREF _Toc233787064 \h </w:instrText>
        </w:r>
        <w:r>
          <w:rPr>
            <w:webHidden/>
          </w:rPr>
        </w:r>
        <w:r>
          <w:rPr>
            <w:webHidden/>
          </w:rPr>
          <w:fldChar w:fldCharType="separate"/>
        </w:r>
        <w:r w:rsidR="00932593">
          <w:rPr>
            <w:webHidden/>
          </w:rPr>
          <w:t>84</w:t>
        </w:r>
        <w:r>
          <w:rPr>
            <w:webHidden/>
          </w:rPr>
          <w:fldChar w:fldCharType="end"/>
        </w:r>
      </w:hyperlink>
    </w:p>
    <w:p w14:paraId="2B3D8DF0" w14:textId="6C7392AF"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65" w:history="1">
        <w:r w:rsidRPr="002048AA">
          <w:rPr>
            <w:rStyle w:val="a3"/>
            <w:noProof/>
          </w:rPr>
          <w:t>Azh.kz, 30.06.2026, Модель «4+1» или уравниловка для среднего класса: какую пенсионную реформу готовят в РК</w:t>
        </w:r>
        <w:r>
          <w:rPr>
            <w:noProof/>
            <w:webHidden/>
          </w:rPr>
          <w:tab/>
        </w:r>
        <w:r>
          <w:rPr>
            <w:noProof/>
            <w:webHidden/>
          </w:rPr>
          <w:fldChar w:fldCharType="begin"/>
        </w:r>
        <w:r>
          <w:rPr>
            <w:noProof/>
            <w:webHidden/>
          </w:rPr>
          <w:instrText xml:space="preserve"> PAGEREF _Toc233787065 \h </w:instrText>
        </w:r>
        <w:r>
          <w:rPr>
            <w:noProof/>
            <w:webHidden/>
          </w:rPr>
        </w:r>
        <w:r>
          <w:rPr>
            <w:noProof/>
            <w:webHidden/>
          </w:rPr>
          <w:fldChar w:fldCharType="separate"/>
        </w:r>
        <w:r w:rsidR="00932593">
          <w:rPr>
            <w:noProof/>
            <w:webHidden/>
          </w:rPr>
          <w:t>85</w:t>
        </w:r>
        <w:r>
          <w:rPr>
            <w:noProof/>
            <w:webHidden/>
          </w:rPr>
          <w:fldChar w:fldCharType="end"/>
        </w:r>
      </w:hyperlink>
    </w:p>
    <w:p w14:paraId="737B0095" w14:textId="32343D5E" w:rsidR="00BB576F" w:rsidRDefault="00BB576F">
      <w:pPr>
        <w:pStyle w:val="31"/>
        <w:rPr>
          <w:rFonts w:asciiTheme="minorHAnsi" w:eastAsiaTheme="minorEastAsia" w:hAnsiTheme="minorHAnsi" w:cstheme="minorBidi"/>
          <w:sz w:val="22"/>
          <w:szCs w:val="22"/>
        </w:rPr>
      </w:pPr>
      <w:hyperlink w:anchor="_Toc233787066" w:history="1">
        <w:r w:rsidRPr="002048AA">
          <w:rPr>
            <w:rStyle w:val="a3"/>
          </w:rPr>
          <w:t>Действующая пенсионная система Казахстана не способна обеспечить казахстанцам привычный уровень жизни после выхода на заслуженный отдых. Об этом в интервью порталу LS заявил известный экономист и советник председателя правления Halyk Finance Мурат Темирханов.</w:t>
        </w:r>
        <w:r>
          <w:rPr>
            <w:webHidden/>
          </w:rPr>
          <w:tab/>
        </w:r>
        <w:r>
          <w:rPr>
            <w:webHidden/>
          </w:rPr>
          <w:fldChar w:fldCharType="begin"/>
        </w:r>
        <w:r>
          <w:rPr>
            <w:webHidden/>
          </w:rPr>
          <w:instrText xml:space="preserve"> PAGEREF _Toc233787066 \h </w:instrText>
        </w:r>
        <w:r>
          <w:rPr>
            <w:webHidden/>
          </w:rPr>
        </w:r>
        <w:r>
          <w:rPr>
            <w:webHidden/>
          </w:rPr>
          <w:fldChar w:fldCharType="separate"/>
        </w:r>
        <w:r w:rsidR="00932593">
          <w:rPr>
            <w:webHidden/>
          </w:rPr>
          <w:t>85</w:t>
        </w:r>
        <w:r>
          <w:rPr>
            <w:webHidden/>
          </w:rPr>
          <w:fldChar w:fldCharType="end"/>
        </w:r>
      </w:hyperlink>
    </w:p>
    <w:p w14:paraId="50D25082" w14:textId="731ACCBA"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67" w:history="1">
        <w:r w:rsidRPr="002048AA">
          <w:rPr>
            <w:rStyle w:val="a3"/>
            <w:noProof/>
          </w:rPr>
          <w:t>LikTV, 30.06.2026, В Молдове с 1 июля пенсионный возраст для женщин с 62 лет</w:t>
        </w:r>
        <w:r>
          <w:rPr>
            <w:noProof/>
            <w:webHidden/>
          </w:rPr>
          <w:tab/>
        </w:r>
        <w:r>
          <w:rPr>
            <w:noProof/>
            <w:webHidden/>
          </w:rPr>
          <w:fldChar w:fldCharType="begin"/>
        </w:r>
        <w:r>
          <w:rPr>
            <w:noProof/>
            <w:webHidden/>
          </w:rPr>
          <w:instrText xml:space="preserve"> PAGEREF _Toc233787067 \h </w:instrText>
        </w:r>
        <w:r>
          <w:rPr>
            <w:noProof/>
            <w:webHidden/>
          </w:rPr>
        </w:r>
        <w:r>
          <w:rPr>
            <w:noProof/>
            <w:webHidden/>
          </w:rPr>
          <w:fldChar w:fldCharType="separate"/>
        </w:r>
        <w:r w:rsidR="00932593">
          <w:rPr>
            <w:noProof/>
            <w:webHidden/>
          </w:rPr>
          <w:t>86</w:t>
        </w:r>
        <w:r>
          <w:rPr>
            <w:noProof/>
            <w:webHidden/>
          </w:rPr>
          <w:fldChar w:fldCharType="end"/>
        </w:r>
      </w:hyperlink>
    </w:p>
    <w:p w14:paraId="2F677926" w14:textId="62B5FB70" w:rsidR="00BB576F" w:rsidRDefault="00BB576F">
      <w:pPr>
        <w:pStyle w:val="31"/>
        <w:rPr>
          <w:rFonts w:asciiTheme="minorHAnsi" w:eastAsiaTheme="minorEastAsia" w:hAnsiTheme="minorHAnsi" w:cstheme="minorBidi"/>
          <w:sz w:val="22"/>
          <w:szCs w:val="22"/>
        </w:rPr>
      </w:pPr>
      <w:hyperlink w:anchor="_Toc233787068" w:history="1">
        <w:r w:rsidRPr="002048AA">
          <w:rPr>
            <w:rStyle w:val="a3"/>
          </w:rPr>
          <w:t>С 1 июля в Молдове пенсионный возраст для женщин увеличится на шесть месяцев и составит 62 года. Изменение предусмотрено действующим законодательством и является частью поэтапной пенсионной реформы.</w:t>
        </w:r>
        <w:r>
          <w:rPr>
            <w:webHidden/>
          </w:rPr>
          <w:tab/>
        </w:r>
        <w:r>
          <w:rPr>
            <w:webHidden/>
          </w:rPr>
          <w:fldChar w:fldCharType="begin"/>
        </w:r>
        <w:r>
          <w:rPr>
            <w:webHidden/>
          </w:rPr>
          <w:instrText xml:space="preserve"> PAGEREF _Toc233787068 \h </w:instrText>
        </w:r>
        <w:r>
          <w:rPr>
            <w:webHidden/>
          </w:rPr>
        </w:r>
        <w:r>
          <w:rPr>
            <w:webHidden/>
          </w:rPr>
          <w:fldChar w:fldCharType="separate"/>
        </w:r>
        <w:r w:rsidR="00932593">
          <w:rPr>
            <w:webHidden/>
          </w:rPr>
          <w:t>86</w:t>
        </w:r>
        <w:r>
          <w:rPr>
            <w:webHidden/>
          </w:rPr>
          <w:fldChar w:fldCharType="end"/>
        </w:r>
      </w:hyperlink>
    </w:p>
    <w:p w14:paraId="2F9F6C31" w14:textId="7BE2910C" w:rsidR="00BB576F" w:rsidRDefault="00BB576F">
      <w:pPr>
        <w:pStyle w:val="12"/>
        <w:tabs>
          <w:tab w:val="right" w:leader="dot" w:pos="9061"/>
        </w:tabs>
        <w:rPr>
          <w:rFonts w:asciiTheme="minorHAnsi" w:eastAsiaTheme="minorEastAsia" w:hAnsiTheme="minorHAnsi" w:cstheme="minorBidi"/>
          <w:b w:val="0"/>
          <w:noProof/>
          <w:sz w:val="22"/>
          <w:szCs w:val="22"/>
        </w:rPr>
      </w:pPr>
      <w:hyperlink w:anchor="_Toc233787069" w:history="1">
        <w:r w:rsidRPr="002048A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_Toc233787069 \h </w:instrText>
        </w:r>
        <w:r>
          <w:rPr>
            <w:noProof/>
            <w:webHidden/>
          </w:rPr>
        </w:r>
        <w:r>
          <w:rPr>
            <w:noProof/>
            <w:webHidden/>
          </w:rPr>
          <w:fldChar w:fldCharType="separate"/>
        </w:r>
        <w:r w:rsidR="00932593">
          <w:rPr>
            <w:noProof/>
            <w:webHidden/>
          </w:rPr>
          <w:t>87</w:t>
        </w:r>
        <w:r>
          <w:rPr>
            <w:noProof/>
            <w:webHidden/>
          </w:rPr>
          <w:fldChar w:fldCharType="end"/>
        </w:r>
      </w:hyperlink>
    </w:p>
    <w:p w14:paraId="12064EEC" w14:textId="598AA8C4"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70" w:history="1">
        <w:r w:rsidRPr="002048AA">
          <w:rPr>
            <w:rStyle w:val="a3"/>
            <w:noProof/>
          </w:rPr>
          <w:t>420on.cz, 30.06.2026, Германия готовится к пенсионной реформе</w:t>
        </w:r>
        <w:r>
          <w:rPr>
            <w:noProof/>
            <w:webHidden/>
          </w:rPr>
          <w:tab/>
        </w:r>
        <w:r>
          <w:rPr>
            <w:noProof/>
            <w:webHidden/>
          </w:rPr>
          <w:fldChar w:fldCharType="begin"/>
        </w:r>
        <w:r>
          <w:rPr>
            <w:noProof/>
            <w:webHidden/>
          </w:rPr>
          <w:instrText xml:space="preserve"> PAGEREF _Toc233787070 \h </w:instrText>
        </w:r>
        <w:r>
          <w:rPr>
            <w:noProof/>
            <w:webHidden/>
          </w:rPr>
        </w:r>
        <w:r>
          <w:rPr>
            <w:noProof/>
            <w:webHidden/>
          </w:rPr>
          <w:fldChar w:fldCharType="separate"/>
        </w:r>
        <w:r w:rsidR="00932593">
          <w:rPr>
            <w:noProof/>
            <w:webHidden/>
          </w:rPr>
          <w:t>87</w:t>
        </w:r>
        <w:r>
          <w:rPr>
            <w:noProof/>
            <w:webHidden/>
          </w:rPr>
          <w:fldChar w:fldCharType="end"/>
        </w:r>
      </w:hyperlink>
    </w:p>
    <w:p w14:paraId="170E7347" w14:textId="44F44FCF" w:rsidR="00BB576F" w:rsidRDefault="00BB576F">
      <w:pPr>
        <w:pStyle w:val="31"/>
        <w:rPr>
          <w:rFonts w:asciiTheme="minorHAnsi" w:eastAsiaTheme="minorEastAsia" w:hAnsiTheme="minorHAnsi" w:cstheme="minorBidi"/>
          <w:sz w:val="22"/>
          <w:szCs w:val="22"/>
        </w:rPr>
      </w:pPr>
      <w:hyperlink w:anchor="_Toc233787071" w:history="1">
        <w:r w:rsidRPr="002048AA">
          <w:rPr>
            <w:rStyle w:val="a3"/>
          </w:rPr>
          <w:t>Немецкую пенсионную систему ждут самые значительные изменения за последнее десятилетие. Эксперты предложили реформу, которая предусматривает создание инвестиционного фонда по шведскому образцу. Возраст выхода на пенсию будет постепенно повышаться до 70 лет. При этом немцы лишатся возможности выходить на пенсию уже в 63 года без сокращения размера пенсии.</w:t>
        </w:r>
        <w:r>
          <w:rPr>
            <w:webHidden/>
          </w:rPr>
          <w:tab/>
        </w:r>
        <w:r>
          <w:rPr>
            <w:webHidden/>
          </w:rPr>
          <w:fldChar w:fldCharType="begin"/>
        </w:r>
        <w:r>
          <w:rPr>
            <w:webHidden/>
          </w:rPr>
          <w:instrText xml:space="preserve"> PAGEREF _Toc233787071 \h </w:instrText>
        </w:r>
        <w:r>
          <w:rPr>
            <w:webHidden/>
          </w:rPr>
        </w:r>
        <w:r>
          <w:rPr>
            <w:webHidden/>
          </w:rPr>
          <w:fldChar w:fldCharType="separate"/>
        </w:r>
        <w:r w:rsidR="00932593">
          <w:rPr>
            <w:webHidden/>
          </w:rPr>
          <w:t>87</w:t>
        </w:r>
        <w:r>
          <w:rPr>
            <w:webHidden/>
          </w:rPr>
          <w:fldChar w:fldCharType="end"/>
        </w:r>
      </w:hyperlink>
    </w:p>
    <w:p w14:paraId="20691F78" w14:textId="7262629A" w:rsidR="00BB576F" w:rsidRDefault="00BB576F">
      <w:pPr>
        <w:pStyle w:val="21"/>
        <w:tabs>
          <w:tab w:val="right" w:leader="dot" w:pos="9061"/>
        </w:tabs>
        <w:rPr>
          <w:rFonts w:asciiTheme="minorHAnsi" w:eastAsiaTheme="minorEastAsia" w:hAnsiTheme="minorHAnsi" w:cstheme="minorBidi"/>
          <w:noProof/>
          <w:sz w:val="22"/>
          <w:szCs w:val="22"/>
        </w:rPr>
      </w:pPr>
      <w:hyperlink w:anchor="_Toc233787072" w:history="1">
        <w:r w:rsidRPr="002048AA">
          <w:rPr>
            <w:rStyle w:val="a3"/>
            <w:noProof/>
          </w:rPr>
          <w:t>ИА Cursor, 30.06.2026, Израильских пенсионеров обяжут платить новый налог - подробности</w:t>
        </w:r>
        <w:r>
          <w:rPr>
            <w:noProof/>
            <w:webHidden/>
          </w:rPr>
          <w:tab/>
        </w:r>
        <w:r>
          <w:rPr>
            <w:noProof/>
            <w:webHidden/>
          </w:rPr>
          <w:fldChar w:fldCharType="begin"/>
        </w:r>
        <w:r>
          <w:rPr>
            <w:noProof/>
            <w:webHidden/>
          </w:rPr>
          <w:instrText xml:space="preserve"> PAGEREF _Toc233787072 \h </w:instrText>
        </w:r>
        <w:r>
          <w:rPr>
            <w:noProof/>
            <w:webHidden/>
          </w:rPr>
        </w:r>
        <w:r>
          <w:rPr>
            <w:noProof/>
            <w:webHidden/>
          </w:rPr>
          <w:fldChar w:fldCharType="separate"/>
        </w:r>
        <w:r w:rsidR="00932593">
          <w:rPr>
            <w:noProof/>
            <w:webHidden/>
          </w:rPr>
          <w:t>88</w:t>
        </w:r>
        <w:r>
          <w:rPr>
            <w:noProof/>
            <w:webHidden/>
          </w:rPr>
          <w:fldChar w:fldCharType="end"/>
        </w:r>
      </w:hyperlink>
    </w:p>
    <w:p w14:paraId="7BE90CAA" w14:textId="5EB69C78" w:rsidR="00BB576F" w:rsidRDefault="00BB576F">
      <w:pPr>
        <w:pStyle w:val="31"/>
        <w:rPr>
          <w:rFonts w:asciiTheme="minorHAnsi" w:eastAsiaTheme="minorEastAsia" w:hAnsiTheme="minorHAnsi" w:cstheme="minorBidi"/>
          <w:sz w:val="22"/>
          <w:szCs w:val="22"/>
        </w:rPr>
      </w:pPr>
      <w:hyperlink w:anchor="_Toc233787073" w:history="1">
        <w:r w:rsidRPr="002048AA">
          <w:rPr>
            <w:rStyle w:val="a3"/>
          </w:rPr>
          <w:t>В Израиле могут ввести новый налог на пенсионные выплаты. С такой рекомендацией выступила арбитражная комиссия, созданная при Министерстве финансов. Подготовка доклада заняла около двух с половиной лет, а его официальная публикация ожидается в среду, 1 июля.</w:t>
        </w:r>
        <w:r>
          <w:rPr>
            <w:webHidden/>
          </w:rPr>
          <w:tab/>
        </w:r>
        <w:r>
          <w:rPr>
            <w:webHidden/>
          </w:rPr>
          <w:fldChar w:fldCharType="begin"/>
        </w:r>
        <w:r>
          <w:rPr>
            <w:webHidden/>
          </w:rPr>
          <w:instrText xml:space="preserve"> PAGEREF _Toc233787073 \h </w:instrText>
        </w:r>
        <w:r>
          <w:rPr>
            <w:webHidden/>
          </w:rPr>
        </w:r>
        <w:r>
          <w:rPr>
            <w:webHidden/>
          </w:rPr>
          <w:fldChar w:fldCharType="separate"/>
        </w:r>
        <w:r w:rsidR="00932593">
          <w:rPr>
            <w:webHidden/>
          </w:rPr>
          <w:t>88</w:t>
        </w:r>
        <w:r>
          <w:rPr>
            <w:webHidden/>
          </w:rPr>
          <w:fldChar w:fldCharType="end"/>
        </w:r>
      </w:hyperlink>
    </w:p>
    <w:p w14:paraId="15E433F4" w14:textId="5D19370E" w:rsidR="00A0290C" w:rsidRPr="00576B38" w:rsidRDefault="0016758D" w:rsidP="00310633">
      <w:pPr>
        <w:rPr>
          <w:b/>
          <w:caps/>
          <w:sz w:val="32"/>
        </w:rPr>
      </w:pPr>
      <w:r w:rsidRPr="00576B38">
        <w:rPr>
          <w:caps/>
          <w:sz w:val="28"/>
        </w:rPr>
        <w:fldChar w:fldCharType="end"/>
      </w:r>
    </w:p>
    <w:p w14:paraId="6EA9C6EB" w14:textId="77777777" w:rsidR="00D1642B" w:rsidRPr="00576B38" w:rsidRDefault="00D1642B" w:rsidP="00D1642B">
      <w:pPr>
        <w:pStyle w:val="251"/>
      </w:pPr>
      <w:bookmarkStart w:id="16" w:name="_Toc396864664"/>
      <w:bookmarkStart w:id="17" w:name="_Toc99318652"/>
      <w:bookmarkStart w:id="18" w:name="_Toc246216291"/>
      <w:bookmarkStart w:id="19" w:name="_Toc246297418"/>
      <w:bookmarkStart w:id="20" w:name="_Toc233786939"/>
      <w:bookmarkEnd w:id="8"/>
      <w:bookmarkEnd w:id="9"/>
      <w:bookmarkEnd w:id="10"/>
      <w:bookmarkEnd w:id="11"/>
      <w:bookmarkEnd w:id="12"/>
      <w:bookmarkEnd w:id="13"/>
      <w:bookmarkEnd w:id="14"/>
      <w:bookmarkEnd w:id="15"/>
      <w:r w:rsidRPr="00576B38">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786940"/>
      <w:bookmarkEnd w:id="18"/>
      <w:bookmarkEnd w:id="19"/>
      <w:r w:rsidRPr="00576B38">
        <w:t>Новости отрасли НПФ</w:t>
      </w:r>
      <w:bookmarkEnd w:id="21"/>
      <w:bookmarkEnd w:id="22"/>
      <w:bookmarkEnd w:id="23"/>
      <w:bookmarkEnd w:id="27"/>
    </w:p>
    <w:p w14:paraId="2D8848B9" w14:textId="7218B64E" w:rsidR="00F50997" w:rsidRDefault="00F50997" w:rsidP="00F50997">
      <w:pPr>
        <w:pStyle w:val="2"/>
      </w:pPr>
      <w:bookmarkStart w:id="28" w:name="_Toc233786941"/>
      <w:r>
        <w:t>Новые Известия, 01.07.2026</w:t>
      </w:r>
      <w:r w:rsidRPr="007E188F">
        <w:t xml:space="preserve">, </w:t>
      </w:r>
      <w:r>
        <w:t>Корпоративная пенсия: новый способ накопить на достойную старость</w:t>
      </w:r>
      <w:bookmarkEnd w:id="28"/>
    </w:p>
    <w:p w14:paraId="605A9A27" w14:textId="77777777" w:rsidR="00F50997" w:rsidRDefault="00F50997" w:rsidP="00F50997">
      <w:pPr>
        <w:pStyle w:val="3"/>
      </w:pPr>
      <w:bookmarkStart w:id="29" w:name="_Toc233786942"/>
      <w:r>
        <w:t>В России начинает работу механизм формирования дополнительных пенсионных накоплений через работодателей. Компании будут перечислять взносы на индивидуальные счета сотрудников в негосударственных пенсионных фондах (НПФ).</w:t>
      </w:r>
      <w:bookmarkEnd w:id="29"/>
    </w:p>
    <w:p w14:paraId="0ED8A5CF" w14:textId="77777777" w:rsidR="00F50997" w:rsidRDefault="00F50997" w:rsidP="00F50997">
      <w:r>
        <w:t>Основная особенность системы — автоматическое подключение сотрудников. Человека включают в программу накоплений по умолчанию, однако за ним остается право в любой момент отказаться от участия. Такая модель позволяет сотрудникам формировать капитал без необходимости предпринимать дополнительные действия, что снижает психологический порог входа в систему долгосрочных сбережений.</w:t>
      </w:r>
    </w:p>
    <w:p w14:paraId="285DAF4C" w14:textId="77777777" w:rsidR="00F50997" w:rsidRDefault="00F50997" w:rsidP="00F50997">
      <w:r>
        <w:t>Средства, поступающие от работодателя на счет в НПФ, инвестируются фондом. Это позволяет защищать накопления от инфляционных рисков. Для бизнеса такая схема становится инструментом удержания персонала в условиях кадрового дефицита, а также позволяет воспользоваться действующими налоговыми льготами.</w:t>
      </w:r>
    </w:p>
    <w:p w14:paraId="2D1AB9D2" w14:textId="77777777" w:rsidR="00F50997" w:rsidRDefault="00F50997" w:rsidP="00F50997">
      <w:r>
        <w:t>Как это устроено сейчас</w:t>
      </w:r>
    </w:p>
    <w:p w14:paraId="75578481" w14:textId="77777777" w:rsidR="00F50997" w:rsidRDefault="00F50997" w:rsidP="00F50997">
      <w:r>
        <w:t>Корпоративная пенсионная программа — это добровольный инструмент. Работодатель заключает договор с негосударственным пенсионным фондом (НПФ), чтобы формировать для своих сотрудников «дополнительную подушку безопасности».</w:t>
      </w:r>
    </w:p>
    <w:p w14:paraId="39833330" w14:textId="77777777" w:rsidR="00F50997" w:rsidRDefault="00F50997" w:rsidP="00F50997">
      <w:r>
        <w:t>Основные модели участия:</w:t>
      </w:r>
    </w:p>
    <w:p w14:paraId="794F88AF" w14:textId="77777777" w:rsidR="00F50997" w:rsidRDefault="00F50997" w:rsidP="00F50997">
      <w:r>
        <w:t>•</w:t>
      </w:r>
      <w:r>
        <w:tab/>
        <w:t>Базовая: взносы делает только компания.</w:t>
      </w:r>
    </w:p>
    <w:p w14:paraId="7B3B9004" w14:textId="77777777" w:rsidR="00F50997" w:rsidRDefault="00F50997" w:rsidP="00F50997">
      <w:r>
        <w:t>•</w:t>
      </w:r>
      <w:r>
        <w:tab/>
        <w:t>Паритетная: компания и сотрудник делают взносы вместе (софинансирование).</w:t>
      </w:r>
    </w:p>
    <w:p w14:paraId="3710DF9E" w14:textId="77777777" w:rsidR="00F50997" w:rsidRDefault="00F50997" w:rsidP="00F50997">
      <w:r>
        <w:t>Роль долгосрочных инвестиций</w:t>
      </w:r>
    </w:p>
    <w:p w14:paraId="1D5F751C" w14:textId="77777777" w:rsidR="00F50997" w:rsidRDefault="00F50997" w:rsidP="00F50997">
      <w:r>
        <w:t>Массовое вовлечение работающих граждан в корпоративные программы направлено на повышение уровня пенсионного обеспечения. Дополнительные накопления должны стать существенным дополнением к государственной пенсии, обеспечивая более высокий уровень жизни после завершения трудовой деятельности. Кроме того, аккумулирование средств в рамках таких программ формирует значительный объем долгосрочных инвестиций внутри страны, а это — важный фактор для развития экономики.</w:t>
      </w:r>
    </w:p>
    <w:p w14:paraId="721C7C4D" w14:textId="77777777" w:rsidR="00F50997" w:rsidRDefault="00F50997" w:rsidP="00F50997">
      <w:r>
        <w:t>Основную часть взносов (около 55%) на сегодняшний день формируют люди старше 45 лет, еще около 40% — сотрудники в возрасте 30–45 лет. Молодежь (зумеры) вовлекается в программы активнее, чем раньше (доля участников до 35 лет выросла на 30–52% с начала 2026 года), но пока не является массовой аудиторией.</w:t>
      </w:r>
    </w:p>
    <w:p w14:paraId="49D97A9A" w14:textId="77777777" w:rsidR="00F50997" w:rsidRDefault="00F50997" w:rsidP="00F50997">
      <w:r>
        <w:t>Что еще изменится в пенсионных выплатах с июля 2026 года</w:t>
      </w:r>
    </w:p>
    <w:p w14:paraId="37413DB0" w14:textId="77777777" w:rsidR="00F50997" w:rsidRDefault="00F50997" w:rsidP="00F50997">
      <w:r>
        <w:lastRenderedPageBreak/>
        <w:t>1.</w:t>
      </w:r>
      <w:r>
        <w:tab/>
        <w:t>Индексация фиксированных выплат. С 1 июля 2026 года увеличен размер фиксированной части пенсии для тех, кто в июне отметил 80-летие, а также для лиц, получивших I группу инвалидности. Пересчет осуществляется в беззаявительном порядке.</w:t>
      </w:r>
    </w:p>
    <w:p w14:paraId="5CE85750" w14:textId="77777777" w:rsidR="00F50997" w:rsidRDefault="00F50997" w:rsidP="00F50997">
      <w:r>
        <w:t>2.</w:t>
      </w:r>
      <w:r>
        <w:tab/>
        <w:t>Аудит пенсионных прав. При возникновении сомнений в корректности размера пенсии необходимо запросить детализацию расчета индивидуальных пенсионных коэффициентов в Социальном фонде. В случае выявления неучтенных периодов стажа следует подать заявление на перерасчет, приложив подтверждающие документы.</w:t>
      </w:r>
    </w:p>
    <w:p w14:paraId="586A71C0" w14:textId="77777777" w:rsidR="00F50997" w:rsidRDefault="00F50997" w:rsidP="00F50997">
      <w:r>
        <w:t>3.</w:t>
      </w:r>
      <w:r>
        <w:tab/>
        <w:t>Защита прожиточного минимума. При наличии непосильной кредитной нагрузки пенсионеры имеют право на сохранение ежемесячного дохода в размере прожиточного минимума при принудительном списании средств судебными приставами. Заявление подается непосредственно в службу судебных приставов.</w:t>
      </w:r>
    </w:p>
    <w:p w14:paraId="069ABCDA" w14:textId="77777777" w:rsidR="00F50997" w:rsidRDefault="00F50997" w:rsidP="00F50997">
      <w:r>
        <w:t>4.</w:t>
      </w:r>
      <w:r>
        <w:tab/>
        <w:t>Упрощенное списание долгов. В случае невозможности исполнения финансовых обязательств продолжает действовать процедура внесудебного банкротства через МФЦ. Она доступна гражданам, чьи доходы ограничены рамками прожиточного минимума и у которых отсутствуют активы для погашения задолженности.</w:t>
      </w:r>
    </w:p>
    <w:p w14:paraId="68589FB5" w14:textId="58058B34" w:rsidR="00F50997" w:rsidRPr="00F50997" w:rsidRDefault="007B31E3" w:rsidP="00F50997">
      <w:hyperlink r:id="rId8" w:history="1">
        <w:r w:rsidR="00F50997" w:rsidRPr="00522C7A">
          <w:rPr>
            <w:rStyle w:val="a3"/>
          </w:rPr>
          <w:t>https://newizv.ru/news/2026-07-01/korporativnaya-pensiya-novyy-sposob-nakopit-na-dostoynuyu-starost-441131</w:t>
        </w:r>
      </w:hyperlink>
      <w:r w:rsidR="00F50997">
        <w:t xml:space="preserve"> </w:t>
      </w:r>
    </w:p>
    <w:p w14:paraId="48F8A156" w14:textId="191E025F" w:rsidR="00237477" w:rsidRPr="00237477" w:rsidRDefault="00237477" w:rsidP="00237477">
      <w:pPr>
        <w:pStyle w:val="2"/>
      </w:pPr>
      <w:bookmarkStart w:id="30" w:name="_РБК_Компании,_30.06.2026,"/>
      <w:bookmarkStart w:id="31" w:name="_Toc233786943"/>
      <w:bookmarkEnd w:id="30"/>
      <w:r w:rsidRPr="00237477">
        <w:t>РБК</w:t>
      </w:r>
      <w:r w:rsidR="00A7649E">
        <w:t xml:space="preserve"> Компании</w:t>
      </w:r>
      <w:r w:rsidRPr="00237477">
        <w:t>, 30.06.2026, Поколение накоплений: российская молодежь готова копить на пенсию</w:t>
      </w:r>
      <w:bookmarkEnd w:id="31"/>
    </w:p>
    <w:p w14:paraId="05522EFF" w14:textId="77777777" w:rsidR="00237477" w:rsidRPr="00237477" w:rsidRDefault="00237477" w:rsidP="00237477">
      <w:pPr>
        <w:pStyle w:val="3"/>
      </w:pPr>
      <w:bookmarkStart w:id="32" w:name="_Toc233786944"/>
      <w:r w:rsidRPr="00237477">
        <w:t>Больше половины российской молодежи (71%) считает, что начинать копить на пенсию нужно задолго до завершения карьеры - до 35 лет. К формированию долгосрочных сбережений с помощью разных финансовых инструментов уже приступили 12% молодых россиян в возрасте 18-35 лет, еще 46% планируют начать это делать. Такие данные представили НПФ «БУДУЩЕЕ» и РЭУ им. Г. В. Плеханова по итогам совместного исследования, которое было проведено среди 1,2 тыс. человек методом онлайн-анкетирования. В опросе участвовали респонденты в возрасте от 18 до 35 лет. Накопить к пенсии половина молодых респондентов хотят суммы от 5 млн руб., остальные рассчитывают на меньшие сбережения.</w:t>
      </w:r>
      <w:bookmarkEnd w:id="32"/>
    </w:p>
    <w:p w14:paraId="3CE19C71" w14:textId="77777777" w:rsidR="00237477" w:rsidRPr="00A7649E" w:rsidRDefault="00237477" w:rsidP="00237477">
      <w:r w:rsidRPr="00237477">
        <w:t xml:space="preserve">Молодые россияне по-разному оценивают оптимальный возраст для начала формирования долгосрочных сбережений. Хотя большинство участников опроса выступают за старт до 35 лет, чаще всего молодежь называла оптимальным возраст 26-35 лет (38%). Еще 33% считают, что откладывать на пенсию следует начинать в 18-25 лет. </w:t>
      </w:r>
      <w:r w:rsidRPr="00A7649E">
        <w:t>Каждый пятый опрошенный (20%) выбрал подходящим для начала накоплений период 35-45 лет. Лишь каждый десятый молодой респондент считает разумным начинать откладывать на пенсию после 45 лет. При этом заметных различий в ответах студентов возраста 18-25 лет и работающей молодежи старше 25 лет по этому вопросу не выявлено.</w:t>
      </w:r>
    </w:p>
    <w:p w14:paraId="363B708B" w14:textId="77777777" w:rsidR="00237477" w:rsidRPr="00A7649E" w:rsidRDefault="00237477" w:rsidP="00237477">
      <w:r w:rsidRPr="00A7649E">
        <w:t xml:space="preserve">К активным действиям приступили 12% опрошенных: они рассказали, что уже начали формировать сбережения на пенсию с помощью разных финансовых инструментов. При этом среди тех, кто уже откладывает, парней больше, чем девушек: 17% против 10% </w:t>
      </w:r>
      <w:r w:rsidRPr="00A7649E">
        <w:lastRenderedPageBreak/>
        <w:t>соответственно. Еще почти половина респондентов (46%) пока не копят на пенсию, но планируют начать в ближайшее время.</w:t>
      </w:r>
    </w:p>
    <w:p w14:paraId="21596801" w14:textId="77777777" w:rsidR="00237477" w:rsidRPr="00A7649E" w:rsidRDefault="00237477" w:rsidP="00237477">
      <w:r w:rsidRPr="00A7649E">
        <w:t>Большинство участников исследования (85%) хотели бы получать на пенсии не менее 50 тыс. руб. в месяц. Самым популярным вариантом оказался доход в диапазоне 50-75 тыс. руб. - его назвали 36% респондентов. При этом ежемесячные выплаты свыше 100 тыс. руб. молодые россияне указывали как желаемую сумму чаще, чем выплаты в размере 75-100 тыс. руб.: 26% против 22%. Кроме того, финансовые ожидания растут с возрастом: среди россиян 26-35 лет получать свыше 100 тыс. руб. на пенсии хотели бы 29%, тогда как среди молодежи 18-25 лет таких 26%.</w:t>
      </w:r>
    </w:p>
    <w:p w14:paraId="7DF7AA3A" w14:textId="77777777" w:rsidR="00237477" w:rsidRPr="00A7649E" w:rsidRDefault="00237477" w:rsidP="00237477">
      <w:r w:rsidRPr="00A7649E">
        <w:t>Похожая тенденция наблюдается и в отношении суммы, которую молодые россияне хотят накопить к пенсии. Половина опрошенных (52%) рассчитывают на капитал в размере от 5 млн до 10 млн руб. При этом среди респондентов 26-35 лет такую сумму называют чаще, чем среди участников 18-25 лет: 58% против 52%.</w:t>
      </w:r>
    </w:p>
    <w:p w14:paraId="214A784C" w14:textId="77777777" w:rsidR="00237477" w:rsidRPr="00A7649E" w:rsidRDefault="00237477" w:rsidP="00237477">
      <w:r w:rsidRPr="00A7649E">
        <w:t>Ожидания по объему сбережений на пенсию у остальных участников опроса оказались более сдержанными. Так, 18% молодежи рассчитывают накопить 1-3 млн руб., еще 17% - 3-5 млн руб., в то время как 14% считают достаточным и менее 1 млн руб.</w:t>
      </w:r>
    </w:p>
    <w:p w14:paraId="40F5AD70" w14:textId="77777777" w:rsidR="00237477" w:rsidRPr="00A7649E" w:rsidRDefault="00237477" w:rsidP="00237477">
      <w:r w:rsidRPr="00A7649E">
        <w:t>Наиболее высокие ожидания по накоплениям у молодежи Южного, Северо-Кавказского и Центрального федеральных округов. Сформировать финансовую подушку к пенсии от 5 млн руб. рассчитывают 61%, 57% и 52% опрошенных соответственно.</w:t>
      </w:r>
    </w:p>
    <w:p w14:paraId="2C0B7383" w14:textId="77777777" w:rsidR="00237477" w:rsidRPr="00A7649E" w:rsidRDefault="00237477" w:rsidP="00237477">
      <w:r w:rsidRPr="00A7649E">
        <w:t>Различаются ожидания и в зависимости от пола. Более амбициозные цели по сбережениям ставят перед собой молодые мужчины, которые хотят накопить от 5 млн руб. Такие планы у 62% парней против 48% девушек. Отличия заметны и в зависимости от занятости: среди работающей молодежи на 5-10 млн руб. на пенсии рассчитывают 59% респондентов, тогда как среди студентов в возрасте от 18 до 25 лет такие планы у 49%.</w:t>
      </w:r>
    </w:p>
    <w:p w14:paraId="4E5B298D" w14:textId="77777777" w:rsidR="00237477" w:rsidRPr="00A7649E" w:rsidRDefault="00237477" w:rsidP="00237477">
      <w:r w:rsidRPr="00A7649E">
        <w:t>При этом с возрастом молодежь чаще возлагает ответственность на работодателя за будущий доход на пенсии. Если среди россиян 18-25 лет участие работодателя в формировании сбережений считают важным 53% респондентов, то среди участников 26-35 лет таких уже 67%.</w:t>
      </w:r>
    </w:p>
    <w:p w14:paraId="1A55F292" w14:textId="77777777" w:rsidR="00237477" w:rsidRPr="00A7649E" w:rsidRDefault="00237477" w:rsidP="00237477">
      <w:r w:rsidRPr="00A7649E">
        <w:t>Копить на пенсию только своими силами эффективным считают лишь 15% молодых россиян. Большинство респондентов (77%) выступают за модели с участием работодателя, при которых сбережения формируются им совместно работником либо при дополнительной поддержке государства. Еще 8% полагают, что откладывать средства на их будущую пенсию должен исключительно работодатель.</w:t>
      </w:r>
    </w:p>
    <w:p w14:paraId="6E47978A" w14:textId="77777777" w:rsidR="00237477" w:rsidRPr="00A7649E" w:rsidRDefault="00237477" w:rsidP="00237477">
      <w:r w:rsidRPr="00A7649E">
        <w:t>Размер взносов работодателя в «копилку» на старость, по мнению опрошенных, должен составлять около 5% от заработной платы. Наиболее популярным вариантом стали отчисления в размере 5-10% зарплаты - его выбрали 28% респондентов. Еще 22% считают достаточным уровень взносов в пределах 3-5% заработка. При этом 19% рассчитывают на более существенные вложения - 10-30% зарплаты. Кроме того, каждый седьмой участник опроса считает, что работодатель должен перечислять в программу такую же сумму, какую вносит сам работник.</w:t>
      </w:r>
    </w:p>
    <w:p w14:paraId="4B8D746E" w14:textId="77777777" w:rsidR="00237477" w:rsidRPr="00A7649E" w:rsidRDefault="00237477" w:rsidP="00237477">
      <w:r w:rsidRPr="00A7649E">
        <w:t xml:space="preserve">Эксперты НПФ «БУДУЩЕЕ» отмечают, что результаты исследования свидетельствуют о постепенном формировании у молодежи культуры долгосрочного планирования. </w:t>
      </w:r>
      <w:r w:rsidRPr="00A7649E">
        <w:lastRenderedPageBreak/>
        <w:t>Россияне до 35 лет чаще задумываются о будущей пенсии заранее и ожидают участия работодателей в формировании пенсионного капитала.</w:t>
      </w:r>
    </w:p>
    <w:p w14:paraId="290EAA00" w14:textId="62E61A67" w:rsidR="00237477" w:rsidRDefault="007B31E3" w:rsidP="00237477">
      <w:hyperlink r:id="rId9" w:history="1">
        <w:r w:rsidR="00237477" w:rsidRPr="007F1E24">
          <w:rPr>
            <w:rStyle w:val="a3"/>
            <w:lang w:val="en-US"/>
          </w:rPr>
          <w:t>https</w:t>
        </w:r>
        <w:r w:rsidR="00237477" w:rsidRPr="00A7649E">
          <w:rPr>
            <w:rStyle w:val="a3"/>
          </w:rPr>
          <w:t>://</w:t>
        </w:r>
        <w:r w:rsidR="00237477" w:rsidRPr="007F1E24">
          <w:rPr>
            <w:rStyle w:val="a3"/>
            <w:lang w:val="en-US"/>
          </w:rPr>
          <w:t>companies</w:t>
        </w:r>
        <w:r w:rsidR="00237477" w:rsidRPr="00A7649E">
          <w:rPr>
            <w:rStyle w:val="a3"/>
          </w:rPr>
          <w:t>.</w:t>
        </w:r>
        <w:r w:rsidR="00237477" w:rsidRPr="007F1E24">
          <w:rPr>
            <w:rStyle w:val="a3"/>
            <w:lang w:val="en-US"/>
          </w:rPr>
          <w:t>rbc</w:t>
        </w:r>
        <w:r w:rsidR="00237477" w:rsidRPr="00A7649E">
          <w:rPr>
            <w:rStyle w:val="a3"/>
          </w:rPr>
          <w:t>.</w:t>
        </w:r>
        <w:r w:rsidR="00237477" w:rsidRPr="007F1E24">
          <w:rPr>
            <w:rStyle w:val="a3"/>
            <w:lang w:val="en-US"/>
          </w:rPr>
          <w:t>ru</w:t>
        </w:r>
        <w:r w:rsidR="00237477" w:rsidRPr="00A7649E">
          <w:rPr>
            <w:rStyle w:val="a3"/>
          </w:rPr>
          <w:t>/</w:t>
        </w:r>
        <w:r w:rsidR="00237477" w:rsidRPr="007F1E24">
          <w:rPr>
            <w:rStyle w:val="a3"/>
            <w:lang w:val="en-US"/>
          </w:rPr>
          <w:t>news</w:t>
        </w:r>
        <w:r w:rsidR="00237477" w:rsidRPr="00A7649E">
          <w:rPr>
            <w:rStyle w:val="a3"/>
          </w:rPr>
          <w:t>/</w:t>
        </w:r>
        <w:r w:rsidR="00237477" w:rsidRPr="007F1E24">
          <w:rPr>
            <w:rStyle w:val="a3"/>
            <w:lang w:val="en-US"/>
          </w:rPr>
          <w:t>v</w:t>
        </w:r>
        <w:r w:rsidR="00237477" w:rsidRPr="00A7649E">
          <w:rPr>
            <w:rStyle w:val="a3"/>
          </w:rPr>
          <w:t>5</w:t>
        </w:r>
        <w:r w:rsidR="00237477" w:rsidRPr="007F1E24">
          <w:rPr>
            <w:rStyle w:val="a3"/>
            <w:lang w:val="en-US"/>
          </w:rPr>
          <w:t>DgQvzJsE</w:t>
        </w:r>
        <w:r w:rsidR="00237477" w:rsidRPr="00A7649E">
          <w:rPr>
            <w:rStyle w:val="a3"/>
          </w:rPr>
          <w:t>/</w:t>
        </w:r>
        <w:r w:rsidR="00237477" w:rsidRPr="007F1E24">
          <w:rPr>
            <w:rStyle w:val="a3"/>
            <w:lang w:val="en-US"/>
          </w:rPr>
          <w:t>pokolenie</w:t>
        </w:r>
        <w:r w:rsidR="00237477" w:rsidRPr="00A7649E">
          <w:rPr>
            <w:rStyle w:val="a3"/>
          </w:rPr>
          <w:t>-</w:t>
        </w:r>
        <w:r w:rsidR="00237477" w:rsidRPr="007F1E24">
          <w:rPr>
            <w:rStyle w:val="a3"/>
            <w:lang w:val="en-US"/>
          </w:rPr>
          <w:t>nakoplenij</w:t>
        </w:r>
        <w:r w:rsidR="00237477" w:rsidRPr="00A7649E">
          <w:rPr>
            <w:rStyle w:val="a3"/>
          </w:rPr>
          <w:t>-</w:t>
        </w:r>
        <w:r w:rsidR="00237477" w:rsidRPr="007F1E24">
          <w:rPr>
            <w:rStyle w:val="a3"/>
            <w:lang w:val="en-US"/>
          </w:rPr>
          <w:t>rossijskaya</w:t>
        </w:r>
        <w:r w:rsidR="00237477" w:rsidRPr="00A7649E">
          <w:rPr>
            <w:rStyle w:val="a3"/>
          </w:rPr>
          <w:t>-</w:t>
        </w:r>
        <w:r w:rsidR="00237477" w:rsidRPr="007F1E24">
          <w:rPr>
            <w:rStyle w:val="a3"/>
            <w:lang w:val="en-US"/>
          </w:rPr>
          <w:t>molodezh</w:t>
        </w:r>
        <w:r w:rsidR="00237477" w:rsidRPr="00A7649E">
          <w:rPr>
            <w:rStyle w:val="a3"/>
          </w:rPr>
          <w:t>-</w:t>
        </w:r>
        <w:r w:rsidR="00237477" w:rsidRPr="007F1E24">
          <w:rPr>
            <w:rStyle w:val="a3"/>
            <w:lang w:val="en-US"/>
          </w:rPr>
          <w:t>gotova</w:t>
        </w:r>
        <w:r w:rsidR="00237477" w:rsidRPr="00A7649E">
          <w:rPr>
            <w:rStyle w:val="a3"/>
          </w:rPr>
          <w:t>-</w:t>
        </w:r>
        <w:r w:rsidR="00237477" w:rsidRPr="007F1E24">
          <w:rPr>
            <w:rStyle w:val="a3"/>
            <w:lang w:val="en-US"/>
          </w:rPr>
          <w:t>kopit</w:t>
        </w:r>
        <w:r w:rsidR="00237477" w:rsidRPr="00A7649E">
          <w:rPr>
            <w:rStyle w:val="a3"/>
          </w:rPr>
          <w:t>-</w:t>
        </w:r>
        <w:r w:rsidR="00237477" w:rsidRPr="007F1E24">
          <w:rPr>
            <w:rStyle w:val="a3"/>
            <w:lang w:val="en-US"/>
          </w:rPr>
          <w:t>na</w:t>
        </w:r>
        <w:r w:rsidR="00237477" w:rsidRPr="00A7649E">
          <w:rPr>
            <w:rStyle w:val="a3"/>
          </w:rPr>
          <w:t>-</w:t>
        </w:r>
        <w:r w:rsidR="00237477" w:rsidRPr="007F1E24">
          <w:rPr>
            <w:rStyle w:val="a3"/>
            <w:lang w:val="en-US"/>
          </w:rPr>
          <w:t>pensiyu</w:t>
        </w:r>
        <w:r w:rsidR="00237477" w:rsidRPr="00A7649E">
          <w:rPr>
            <w:rStyle w:val="a3"/>
          </w:rPr>
          <w:t>/</w:t>
        </w:r>
      </w:hyperlink>
      <w:r w:rsidR="00237477" w:rsidRPr="00A7649E">
        <w:t xml:space="preserve"> </w:t>
      </w:r>
    </w:p>
    <w:p w14:paraId="2C73F85D" w14:textId="0C1C50A1" w:rsidR="00211ECC" w:rsidRDefault="00211ECC" w:rsidP="00211ECC">
      <w:pPr>
        <w:pStyle w:val="2"/>
      </w:pPr>
      <w:bookmarkStart w:id="33" w:name="_Toc233786945"/>
      <w:r>
        <w:t>Современные страховые технологии, 30.06.2026</w:t>
      </w:r>
      <w:r w:rsidRPr="00211ECC">
        <w:t xml:space="preserve">, </w:t>
      </w:r>
      <w:r>
        <w:t>Московская молодёжь мечтает о любви и накоплениях свыше 5 млн рублей</w:t>
      </w:r>
      <w:bookmarkEnd w:id="33"/>
    </w:p>
    <w:p w14:paraId="7ABEE49C" w14:textId="299BB854" w:rsidR="00211ECC" w:rsidRDefault="00211ECC" w:rsidP="00211ECC">
      <w:pPr>
        <w:pStyle w:val="3"/>
      </w:pPr>
      <w:bookmarkStart w:id="34" w:name="_Toc233786946"/>
      <w:r>
        <w:t>Молодые москвичи стали чаще связывать планы на ближайшие пять лет с благосостоянием: о богатстве и достатке мечтают 58% респондентов (против 49% годом ранее). Это показало совместное исследование СберСтрахования жизни и СберНПФ - партнёров СберИнвестиций.</w:t>
      </w:r>
      <w:bookmarkEnd w:id="34"/>
    </w:p>
    <w:p w14:paraId="08551FAC" w14:textId="77777777" w:rsidR="00211ECC" w:rsidRDefault="00211ECC" w:rsidP="00211ECC">
      <w:r>
        <w:t>Однако первым по значимости приоритетом для жителей столицы младше 35 лет оказалось желание обрести настоящую любовь: его озвучили 59% опрошенных против 48% в 2025 году. Третью строчку занимают семья и дети с 53% голосов.</w:t>
      </w:r>
    </w:p>
    <w:p w14:paraId="44ACCBA5" w14:textId="77777777" w:rsidR="00211ECC" w:rsidRDefault="00211ECC" w:rsidP="00211ECC">
      <w:r>
        <w:t>Своя недвижимость остаётся приоритетом для трети (32%) московской молодёжи. При этом 67% опрошенных живут в собственном жилье, включая совместную собственность с родственниками или родителями, 17% - в арендованном жилье, 15% - в жилье родственников или друзей.</w:t>
      </w:r>
    </w:p>
    <w:p w14:paraId="340D61B1" w14:textId="77777777" w:rsidR="00211ECC" w:rsidRDefault="00211ECC" w:rsidP="00211ECC">
      <w:r>
        <w:t>Руслан Вестеровский, старший вице-президент, руководитель блока «Управление благосостоянием» Сбербанка:</w:t>
      </w:r>
    </w:p>
    <w:p w14:paraId="00699A99" w14:textId="77777777" w:rsidR="00211ECC" w:rsidRDefault="00211ECC" w:rsidP="00211ECC">
      <w:r>
        <w:t>«Мы видим, что молодые москвичи всё чаще задумываются о долгосрочных целях и готовы ставить перед собой масштабные задачи. В среднем на горизонте пяти лет они рассчитывают накопить 5,1 млн рублей. По стране этот показатель составляет 4,1 млн рублей. При этом опыт накоплений есть уже у части московской молодёжи: 11% откладывают деньги на регулярной основе, ещё 25% делают это периодически. Однако потенциал для развития культуры сбережений сохраняется. Чем раньше человек начинает планировать финансы и создавать капитал, тем проще достигать жизненных целей и чувствовать себя уверенно в любых обстоятельствах».</w:t>
      </w:r>
    </w:p>
    <w:p w14:paraId="6E5C8425" w14:textId="77777777" w:rsidR="00211ECC" w:rsidRDefault="00211ECC" w:rsidP="00211ECC">
      <w:r>
        <w:t>Комфортный уровень ежемесячных накоплений для большинства респондентов остаётся умеренным. В среднем молодые люди считают нужным направлять в сбережения 14% дохода для достижения финансовых целей. Треть опрошенных - 33% - откладывают до 5% дохода, ещё столько же - от 6% до 10%.</w:t>
      </w:r>
    </w:p>
    <w:p w14:paraId="6E4671DB" w14:textId="77777777" w:rsidR="00211ECC" w:rsidRDefault="00211ECC" w:rsidP="00211ECC">
      <w:r>
        <w:t>Герман Барг, председатель Московского банка Сбербанка:</w:t>
      </w:r>
    </w:p>
    <w:p w14:paraId="1F8AD4B9" w14:textId="77777777" w:rsidR="00211ECC" w:rsidRDefault="00211ECC" w:rsidP="00211ECC">
      <w:r>
        <w:t>«Популярным инструментом для формирования сбережений у молодых москвичей остаются банковский вклады и депозиты: такой вариант озвучили 82% опрошенных. Каждый десятый готов вложиться в ценные бумаги, ПИФы и другие инструменты финансового рынка. 8% направят деньги в своё дело. Часть респондентов уже использует полисы накопительного страхования жизни и программу долгосрочных сбережений (ПДС). Оба инструмента позволяют откладывать вдолгую с налоговыми льготами, а по ПДС можно ежегодно получать до 36 тысяч рублей от государства и так десять лет».</w:t>
      </w:r>
    </w:p>
    <w:p w14:paraId="2C0F81EB" w14:textId="77777777" w:rsidR="00211ECC" w:rsidRDefault="00211ECC" w:rsidP="00211ECC">
      <w:r>
        <w:lastRenderedPageBreak/>
        <w:t>Опрос проводился в июне 2026 года в 37 городах России с населением свыше 500 тысяч человек. В исследовании участвовали 11 тысяч респондентов. Выборка отражает социально-демографический состав населения.</w:t>
      </w:r>
    </w:p>
    <w:p w14:paraId="0A275BFA" w14:textId="1E299828" w:rsidR="00211ECC" w:rsidRPr="00686718" w:rsidRDefault="007B31E3" w:rsidP="00211ECC">
      <w:hyperlink r:id="rId10" w:history="1">
        <w:r w:rsidR="00211ECC" w:rsidRPr="007F1E24">
          <w:rPr>
            <w:rStyle w:val="a3"/>
          </w:rPr>
          <w:t>https://consult-cct.ru/moskovskaya-molodyozh-mechtaet-o-lyubvi-i-nakopleniyah-svyshe-5-mln-rublej</w:t>
        </w:r>
      </w:hyperlink>
      <w:r w:rsidR="00211ECC">
        <w:t xml:space="preserve"> </w:t>
      </w:r>
    </w:p>
    <w:p w14:paraId="634C28CD" w14:textId="72F9A8E3" w:rsidR="004832E5" w:rsidRPr="004832E5" w:rsidRDefault="004832E5" w:rsidP="004832E5">
      <w:pPr>
        <w:pStyle w:val="2"/>
      </w:pPr>
      <w:bookmarkStart w:id="35" w:name="_Toc233786947"/>
      <w:r w:rsidRPr="004832E5">
        <w:rPr>
          <w:lang w:val="en-US"/>
        </w:rPr>
        <w:t>URA</w:t>
      </w:r>
      <w:r w:rsidRPr="004832E5">
        <w:t>.</w:t>
      </w:r>
      <w:r w:rsidRPr="004832E5">
        <w:rPr>
          <w:lang w:val="en-US"/>
        </w:rPr>
        <w:t>RU</w:t>
      </w:r>
      <w:r w:rsidRPr="004832E5">
        <w:t>, 30.06.2026</w:t>
      </w:r>
      <w:r w:rsidRPr="00612A28">
        <w:t xml:space="preserve">, </w:t>
      </w:r>
      <w:r w:rsidRPr="004832E5">
        <w:t>Уральская молодежь начала копить на пенсию</w:t>
      </w:r>
      <w:bookmarkEnd w:id="35"/>
    </w:p>
    <w:p w14:paraId="7BC6308D" w14:textId="77777777" w:rsidR="004832E5" w:rsidRPr="004832E5" w:rsidRDefault="004832E5" w:rsidP="004832E5">
      <w:pPr>
        <w:pStyle w:val="3"/>
      </w:pPr>
      <w:bookmarkStart w:id="36" w:name="_Toc233786948"/>
      <w:r w:rsidRPr="004832E5">
        <w:t xml:space="preserve">Молодежь Урала решила формировать пенсионный капитал с 18 лет, рассчитывая накопить к концу карьеры сумму до 10 миллионов рублей. О том, сколько планируют откладывать молодые люди и на какой доход рассчитывают на пенсии, корреспонденту </w:t>
      </w:r>
      <w:r w:rsidRPr="004832E5">
        <w:rPr>
          <w:lang w:val="en-US"/>
        </w:rPr>
        <w:t>URA</w:t>
      </w:r>
      <w:r w:rsidRPr="004832E5">
        <w:t>.</w:t>
      </w:r>
      <w:r w:rsidRPr="004832E5">
        <w:rPr>
          <w:lang w:val="en-US"/>
        </w:rPr>
        <w:t>RU</w:t>
      </w:r>
      <w:r w:rsidRPr="004832E5">
        <w:t xml:space="preserve"> сообщили в пресс-службе НПФ «БУДУЩЕЕ». Согласно совместному исследованию фонда и РЭУ имени Плеханова, 75% уральцев в возрасте до 35 лет убеждены — начинать путь к обеспеченной старости нужно задолго до выхода на заслуженный отдых.</w:t>
      </w:r>
      <w:bookmarkEnd w:id="36"/>
    </w:p>
    <w:p w14:paraId="7D419E4F" w14:textId="77777777" w:rsidR="004832E5" w:rsidRPr="004832E5" w:rsidRDefault="004832E5" w:rsidP="004832E5">
      <w:r w:rsidRPr="004832E5">
        <w:t>«Молодежь демонстрирует формирование культуры долгосрочного планирования. Россияне до 35 лет все чаще задумываются о будущей пенсии заранее и ждут участия работодателей в создании пенсионного капитала», — отмечают эксперты».</w:t>
      </w:r>
    </w:p>
    <w:p w14:paraId="59633E19" w14:textId="77777777" w:rsidR="004832E5" w:rsidRPr="004832E5" w:rsidRDefault="004832E5" w:rsidP="004832E5">
      <w:r w:rsidRPr="004832E5">
        <w:t>6% молодых людей округа уже начали формировать сбережения на пенсию, а еще 44% планируют присоединиться к ним в ближайшее время. Анализ предпочтений жителей УрФО показал, что 31% считает, что откладывать на пенсию следует начинать в 18–25 лет.</w:t>
      </w:r>
    </w:p>
    <w:p w14:paraId="4F523998" w14:textId="77777777" w:rsidR="004832E5" w:rsidRPr="004832E5" w:rsidRDefault="004832E5" w:rsidP="004832E5">
      <w:r w:rsidRPr="004832E5">
        <w:t>Самым популярным временем для старта инвестиций в будущее остается диапазон 26–35 лет, который выбрали 44% опрошенных. При этом среди тех, кто уже начал инвестировать в свою пенсию, преобладают мужчины (7% против 5% у женщин).</w:t>
      </w:r>
    </w:p>
    <w:p w14:paraId="2078675E" w14:textId="77777777" w:rsidR="004832E5" w:rsidRPr="00612A28" w:rsidRDefault="004832E5" w:rsidP="004832E5">
      <w:r w:rsidRPr="004832E5">
        <w:t xml:space="preserve">Финансовые аппетиты молодых уральцев оказались весьма высокими. </w:t>
      </w:r>
      <w:r w:rsidRPr="00612A28">
        <w:t>Большинство (81%) мечтают получать на пенсии не менее 50 тысяч рублей ежемесячно. Причем четверть опрошенных настроены на высокий доход — более 100 тысяч рублей в месяц. Чтобы обеспечить себе такой уровень жизни, почти половина молодых жителей округа (48%) планируют накопить капитал в размере от пяти до 10 миллионов рублей.</w:t>
      </w:r>
    </w:p>
    <w:p w14:paraId="3DA5467B" w14:textId="1F634A28" w:rsidR="004832E5" w:rsidRPr="00686718" w:rsidRDefault="007B31E3" w:rsidP="004832E5">
      <w:hyperlink r:id="rId11" w:history="1">
        <w:r w:rsidR="004832E5" w:rsidRPr="007F1E24">
          <w:rPr>
            <w:rStyle w:val="a3"/>
            <w:lang w:val="en-US"/>
          </w:rPr>
          <w:t>https</w:t>
        </w:r>
        <w:r w:rsidR="004832E5" w:rsidRPr="00686718">
          <w:rPr>
            <w:rStyle w:val="a3"/>
          </w:rPr>
          <w:t>://</w:t>
        </w:r>
        <w:r w:rsidR="004832E5" w:rsidRPr="007F1E24">
          <w:rPr>
            <w:rStyle w:val="a3"/>
            <w:lang w:val="en-US"/>
          </w:rPr>
          <w:t>ura</w:t>
        </w:r>
        <w:r w:rsidR="004832E5" w:rsidRPr="00686718">
          <w:rPr>
            <w:rStyle w:val="a3"/>
          </w:rPr>
          <w:t>.</w:t>
        </w:r>
        <w:r w:rsidR="004832E5" w:rsidRPr="007F1E24">
          <w:rPr>
            <w:rStyle w:val="a3"/>
            <w:lang w:val="en-US"/>
          </w:rPr>
          <w:t>news</w:t>
        </w:r>
        <w:r w:rsidR="004832E5" w:rsidRPr="00686718">
          <w:rPr>
            <w:rStyle w:val="a3"/>
          </w:rPr>
          <w:t>/</w:t>
        </w:r>
        <w:r w:rsidR="004832E5" w:rsidRPr="007F1E24">
          <w:rPr>
            <w:rStyle w:val="a3"/>
            <w:lang w:val="en-US"/>
          </w:rPr>
          <w:t>news</w:t>
        </w:r>
        <w:r w:rsidR="004832E5" w:rsidRPr="00686718">
          <w:rPr>
            <w:rStyle w:val="a3"/>
          </w:rPr>
          <w:t>/1053105338</w:t>
        </w:r>
      </w:hyperlink>
      <w:r w:rsidR="004832E5" w:rsidRPr="00686718">
        <w:t xml:space="preserve"> </w:t>
      </w:r>
    </w:p>
    <w:p w14:paraId="21175166" w14:textId="5A1303F9" w:rsidR="006F76D0" w:rsidRPr="006F76D0" w:rsidRDefault="006F76D0" w:rsidP="006F76D0">
      <w:pPr>
        <w:pStyle w:val="2"/>
      </w:pPr>
      <w:bookmarkStart w:id="37" w:name="ф1"/>
      <w:bookmarkStart w:id="38" w:name="_Toc233786949"/>
      <w:bookmarkEnd w:id="37"/>
      <w:r w:rsidRPr="006F76D0">
        <w:lastRenderedPageBreak/>
        <w:t>Национальный банковский журнал, 30.06.2026, Денежный поток: взносы в НПФ выросли в два раза</w:t>
      </w:r>
      <w:bookmarkEnd w:id="38"/>
    </w:p>
    <w:p w14:paraId="169A864E" w14:textId="77777777" w:rsidR="006F76D0" w:rsidRPr="006F76D0" w:rsidRDefault="006F76D0" w:rsidP="006F76D0">
      <w:pPr>
        <w:pStyle w:val="3"/>
      </w:pPr>
      <w:bookmarkStart w:id="39" w:name="_Toc233786950"/>
      <w:r w:rsidRPr="006F76D0">
        <w:t>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изучив данные Банка России о деятельности фондов в разрезе субъектов Российской Федерации за 2024-2025 годы. Основным драйвером роста стала программа долгосрочных сбережений (ПДС), на которую пришлось 72% от всех поступлений в фонды.</w:t>
      </w:r>
      <w:bookmarkEnd w:id="39"/>
    </w:p>
    <w:p w14:paraId="411F266B" w14:textId="77777777" w:rsidR="006F76D0" w:rsidRPr="006F76D0" w:rsidRDefault="006F76D0" w:rsidP="006F76D0">
      <w:r w:rsidRPr="006F76D0">
        <w:t>Анализ данных показывает, что в сегменте негосударственного пенсионного обеспечения (НПО) динамика была более сдержанной - годовой рост взносов составил 9% и достиг 175,4 млрд руб. При этом ключевой вклад в развитие НПО обеспечили юридические лица: их взносы за прошлый год насчитывают 131,6 млрд руб. - это на 15% больше по сравнению с 2024 годом.</w:t>
      </w:r>
    </w:p>
    <w:p w14:paraId="6311A6AB" w14:textId="77777777" w:rsidR="006F76D0" w:rsidRPr="006F76D0" w:rsidRDefault="006F76D0" w:rsidP="006F76D0">
      <w:r w:rsidRPr="006F76D0">
        <w:t xml:space="preserve">В ТОП-10 регионов, работодатели которых вложили наибольший объем средств в НПО, вошли:  </w:t>
      </w:r>
    </w:p>
    <w:p w14:paraId="3733D91F" w14:textId="77777777" w:rsidR="006F76D0" w:rsidRPr="006F76D0" w:rsidRDefault="006F76D0" w:rsidP="006F76D0">
      <w:r w:rsidRPr="006F76D0">
        <w:t>1.</w:t>
      </w:r>
      <w:r w:rsidRPr="006F76D0">
        <w:tab/>
        <w:t xml:space="preserve">Москва - 46,7 млрд руб.; </w:t>
      </w:r>
    </w:p>
    <w:p w14:paraId="5B1D3C6C" w14:textId="77777777" w:rsidR="006F76D0" w:rsidRPr="006F76D0" w:rsidRDefault="006F76D0" w:rsidP="006F76D0">
      <w:r w:rsidRPr="006F76D0">
        <w:t>2.</w:t>
      </w:r>
      <w:r w:rsidRPr="006F76D0">
        <w:tab/>
        <w:t xml:space="preserve">Ханты-Мансийский АО - Югра - 10,8 млрд руб.; </w:t>
      </w:r>
    </w:p>
    <w:p w14:paraId="0BA3E3FD" w14:textId="77777777" w:rsidR="006F76D0" w:rsidRPr="006F76D0" w:rsidRDefault="006F76D0" w:rsidP="006F76D0">
      <w:r w:rsidRPr="006F76D0">
        <w:t>3.</w:t>
      </w:r>
      <w:r w:rsidRPr="006F76D0">
        <w:tab/>
        <w:t xml:space="preserve">Ямало-Ненецкий АО - 6,6 млрд руб.; </w:t>
      </w:r>
    </w:p>
    <w:p w14:paraId="296E11D7" w14:textId="77777777" w:rsidR="006F76D0" w:rsidRPr="006F76D0" w:rsidRDefault="006F76D0" w:rsidP="006F76D0">
      <w:r w:rsidRPr="006F76D0">
        <w:t>4.</w:t>
      </w:r>
      <w:r w:rsidRPr="006F76D0">
        <w:tab/>
        <w:t xml:space="preserve">Санкт-Петербург - 4,8 млрд руб.; </w:t>
      </w:r>
    </w:p>
    <w:p w14:paraId="7EAF3008" w14:textId="77777777" w:rsidR="006F76D0" w:rsidRPr="006F76D0" w:rsidRDefault="006F76D0" w:rsidP="006F76D0">
      <w:r w:rsidRPr="006F76D0">
        <w:t>5.</w:t>
      </w:r>
      <w:r w:rsidRPr="006F76D0">
        <w:tab/>
        <w:t xml:space="preserve">Московская обл. - 4,8 млрд руб.; </w:t>
      </w:r>
    </w:p>
    <w:p w14:paraId="21D29553" w14:textId="77777777" w:rsidR="006F76D0" w:rsidRPr="006F76D0" w:rsidRDefault="006F76D0" w:rsidP="006F76D0">
      <w:r w:rsidRPr="006F76D0">
        <w:t>6.</w:t>
      </w:r>
      <w:r w:rsidRPr="006F76D0">
        <w:tab/>
        <w:t xml:space="preserve">Тюменская обл.- 3,4 млрд руб.; </w:t>
      </w:r>
    </w:p>
    <w:p w14:paraId="26B752B7" w14:textId="77777777" w:rsidR="006F76D0" w:rsidRPr="006F76D0" w:rsidRDefault="006F76D0" w:rsidP="006F76D0">
      <w:r w:rsidRPr="006F76D0">
        <w:t>7.</w:t>
      </w:r>
      <w:r w:rsidRPr="006F76D0">
        <w:tab/>
        <w:t xml:space="preserve">Республика Татарстан - 3,4 млрд руб.; </w:t>
      </w:r>
    </w:p>
    <w:p w14:paraId="61ED0DD8" w14:textId="77777777" w:rsidR="006F76D0" w:rsidRPr="006F76D0" w:rsidRDefault="006F76D0" w:rsidP="006F76D0">
      <w:r w:rsidRPr="006F76D0">
        <w:t>8.</w:t>
      </w:r>
      <w:r w:rsidRPr="006F76D0">
        <w:tab/>
        <w:t xml:space="preserve">Краснодарский край - 3,0 млрд руб.; </w:t>
      </w:r>
    </w:p>
    <w:p w14:paraId="5E390FBA" w14:textId="77777777" w:rsidR="006F76D0" w:rsidRPr="006F76D0" w:rsidRDefault="006F76D0" w:rsidP="006F76D0">
      <w:r w:rsidRPr="006F76D0">
        <w:t>9.</w:t>
      </w:r>
      <w:r w:rsidRPr="006F76D0">
        <w:tab/>
        <w:t xml:space="preserve">Иркутская обл. - 2,9 млрд руб.; </w:t>
      </w:r>
    </w:p>
    <w:p w14:paraId="4E1D40DD" w14:textId="77777777" w:rsidR="006F76D0" w:rsidRPr="006F76D0" w:rsidRDefault="006F76D0" w:rsidP="006F76D0">
      <w:r w:rsidRPr="006F76D0">
        <w:t>10.</w:t>
      </w:r>
      <w:r w:rsidRPr="006F76D0">
        <w:tab/>
        <w:t xml:space="preserve">Красноярский край - 2,8 млрд руб. </w:t>
      </w:r>
    </w:p>
    <w:p w14:paraId="534E4682" w14:textId="77777777" w:rsidR="006F76D0" w:rsidRPr="006F76D0" w:rsidRDefault="006F76D0" w:rsidP="006F76D0">
      <w:r w:rsidRPr="006F76D0">
        <w:t>«Исторически драйвером развития негосударственного пенсионного обеспечения в России выступали крупные работодатели. Сегодня около 75% всех взносов в НПО обеспечивают юридические лица, что подтверждает значимую роль российского бизнеса в формировании негосударственной пенсии россиян, - отметила Елена Тетюнина , генеральный директор НПФ Эволюция. - Наиболее активными в этом отношении показывают себя компании из нефтегазового сектора, тяжелой промышленности, финансовой отрасли. Объемы вложений этих компаний в формирование финансовой подушки своих сотрудников с каждым годом растет, что является положительным примером для компаний из других смежных отраслей».</w:t>
      </w:r>
    </w:p>
    <w:p w14:paraId="7CF3DC76" w14:textId="77777777" w:rsidR="006F76D0" w:rsidRPr="006F76D0" w:rsidRDefault="006F76D0" w:rsidP="006F76D0">
      <w:r w:rsidRPr="006F76D0">
        <w:t xml:space="preserve">Аналитики фонда отмечают, что самостоятельные взносы россиян в рамках договоров НПО сопоставимы с показателями 2024 года: их сумма за прошлый год составила 43,8 млрд руб. Регионами-лидерами по личным взносам граждан в рамках добровольных пенсионных программ стали:  </w:t>
      </w:r>
    </w:p>
    <w:p w14:paraId="325DA902" w14:textId="77777777" w:rsidR="006F76D0" w:rsidRPr="006F76D0" w:rsidRDefault="006F76D0" w:rsidP="006F76D0">
      <w:r w:rsidRPr="006F76D0">
        <w:lastRenderedPageBreak/>
        <w:t>1.</w:t>
      </w:r>
      <w:r w:rsidRPr="006F76D0">
        <w:tab/>
        <w:t xml:space="preserve">Москва - 5,9 млрд руб.; </w:t>
      </w:r>
    </w:p>
    <w:p w14:paraId="4E297B3B" w14:textId="77777777" w:rsidR="006F76D0" w:rsidRPr="006F76D0" w:rsidRDefault="006F76D0" w:rsidP="006F76D0">
      <w:r w:rsidRPr="006F76D0">
        <w:t>2.</w:t>
      </w:r>
      <w:r w:rsidRPr="006F76D0">
        <w:tab/>
        <w:t xml:space="preserve">Ханты-Мансийский АО - Югра - 2,3 млрд руб.; </w:t>
      </w:r>
    </w:p>
    <w:p w14:paraId="2869678B" w14:textId="77777777" w:rsidR="006F76D0" w:rsidRPr="006F76D0" w:rsidRDefault="006F76D0" w:rsidP="006F76D0">
      <w:r w:rsidRPr="006F76D0">
        <w:t>3.</w:t>
      </w:r>
      <w:r w:rsidRPr="006F76D0">
        <w:tab/>
        <w:t xml:space="preserve">Московская обл. - 2,2 млрд руб.; </w:t>
      </w:r>
    </w:p>
    <w:p w14:paraId="6EB6028E" w14:textId="77777777" w:rsidR="006F76D0" w:rsidRPr="006F76D0" w:rsidRDefault="006F76D0" w:rsidP="006F76D0">
      <w:r w:rsidRPr="006F76D0">
        <w:t>4.</w:t>
      </w:r>
      <w:r w:rsidRPr="006F76D0">
        <w:tab/>
        <w:t xml:space="preserve">Красноярский край - 2,0 млрд руб.; </w:t>
      </w:r>
    </w:p>
    <w:p w14:paraId="578CF13A" w14:textId="77777777" w:rsidR="006F76D0" w:rsidRPr="006F76D0" w:rsidRDefault="006F76D0" w:rsidP="006F76D0">
      <w:r w:rsidRPr="006F76D0">
        <w:t>5.</w:t>
      </w:r>
      <w:r w:rsidRPr="006F76D0">
        <w:tab/>
        <w:t xml:space="preserve">Иркутская обл. - 1,5 млрд руб.; </w:t>
      </w:r>
    </w:p>
    <w:p w14:paraId="550F30A2" w14:textId="77777777" w:rsidR="006F76D0" w:rsidRPr="006F76D0" w:rsidRDefault="006F76D0" w:rsidP="006F76D0">
      <w:r w:rsidRPr="006F76D0">
        <w:t>6.</w:t>
      </w:r>
      <w:r w:rsidRPr="006F76D0">
        <w:tab/>
        <w:t xml:space="preserve">Республика Башкортостан - 1,4 млрд руб.; </w:t>
      </w:r>
    </w:p>
    <w:p w14:paraId="42C9ACA4" w14:textId="77777777" w:rsidR="006F76D0" w:rsidRPr="006F76D0" w:rsidRDefault="006F76D0" w:rsidP="006F76D0">
      <w:r w:rsidRPr="006F76D0">
        <w:t>7.</w:t>
      </w:r>
      <w:r w:rsidRPr="006F76D0">
        <w:tab/>
        <w:t xml:space="preserve">Санкт-Петербург - 1,2 млрд руб.; </w:t>
      </w:r>
    </w:p>
    <w:p w14:paraId="4DF0D7BC" w14:textId="77777777" w:rsidR="006F76D0" w:rsidRPr="006F76D0" w:rsidRDefault="006F76D0" w:rsidP="006F76D0">
      <w:r w:rsidRPr="006F76D0">
        <w:t>8.</w:t>
      </w:r>
      <w:r w:rsidRPr="006F76D0">
        <w:tab/>
        <w:t xml:space="preserve">Свердловская обл. - 1,2 млрд руб.; </w:t>
      </w:r>
    </w:p>
    <w:p w14:paraId="2B911E11" w14:textId="77777777" w:rsidR="006F76D0" w:rsidRPr="006F76D0" w:rsidRDefault="006F76D0" w:rsidP="006F76D0">
      <w:r w:rsidRPr="006F76D0">
        <w:t>9.</w:t>
      </w:r>
      <w:r w:rsidRPr="006F76D0">
        <w:tab/>
        <w:t xml:space="preserve">Хабаровский край - 1,2 млрд руб.; </w:t>
      </w:r>
    </w:p>
    <w:p w14:paraId="793B32B0" w14:textId="77777777" w:rsidR="006F76D0" w:rsidRPr="006F76D0" w:rsidRDefault="006F76D0" w:rsidP="006F76D0">
      <w:r w:rsidRPr="006F76D0">
        <w:t>10.</w:t>
      </w:r>
      <w:r w:rsidRPr="006F76D0">
        <w:tab/>
        <w:t xml:space="preserve">Забайкальский край - 1,1 млрд руб. </w:t>
      </w:r>
    </w:p>
    <w:p w14:paraId="6F1472D6" w14:textId="77777777" w:rsidR="006F76D0" w:rsidRPr="00C961DB" w:rsidRDefault="006F76D0" w:rsidP="006F76D0">
      <w:r w:rsidRPr="00C961DB">
        <w:t xml:space="preserve">При этом в 2025 году интерес россиян к программе долгосрочных сбережений значительно вырос: взносы превысили 455,3 млрд руб. - это в 4,5 раза больше, чем годом ранее. Объем вложений граждан во флагманский продукт фондов распределился следующим образом:  </w:t>
      </w:r>
    </w:p>
    <w:p w14:paraId="7E8660F8" w14:textId="77777777" w:rsidR="006F76D0" w:rsidRPr="00C961DB" w:rsidRDefault="006F76D0" w:rsidP="006F76D0">
      <w:r w:rsidRPr="00C961DB">
        <w:t>1.</w:t>
      </w:r>
      <w:r w:rsidRPr="00C961DB">
        <w:tab/>
        <w:t xml:space="preserve">Москва - 57,4 млрд руб.; </w:t>
      </w:r>
    </w:p>
    <w:p w14:paraId="0442F339" w14:textId="77777777" w:rsidR="006F76D0" w:rsidRPr="00C961DB" w:rsidRDefault="006F76D0" w:rsidP="006F76D0">
      <w:r w:rsidRPr="00C961DB">
        <w:t>2.</w:t>
      </w:r>
      <w:r w:rsidRPr="00C961DB">
        <w:tab/>
        <w:t xml:space="preserve">Московская обл. - 27,7 млрд руб.; </w:t>
      </w:r>
    </w:p>
    <w:p w14:paraId="17797F31" w14:textId="77777777" w:rsidR="006F76D0" w:rsidRPr="00C961DB" w:rsidRDefault="006F76D0" w:rsidP="006F76D0">
      <w:r w:rsidRPr="00C961DB">
        <w:t>3.</w:t>
      </w:r>
      <w:r w:rsidRPr="00C961DB">
        <w:tab/>
        <w:t xml:space="preserve">Санкт-Петербург - 19,5 млрд руб.; </w:t>
      </w:r>
    </w:p>
    <w:p w14:paraId="2B113818" w14:textId="77777777" w:rsidR="006F76D0" w:rsidRPr="00C961DB" w:rsidRDefault="006F76D0" w:rsidP="006F76D0">
      <w:r w:rsidRPr="00C961DB">
        <w:t>4.</w:t>
      </w:r>
      <w:r w:rsidRPr="00C961DB">
        <w:tab/>
        <w:t xml:space="preserve">Республика Татарстан - 14,5 млрд руб.; </w:t>
      </w:r>
    </w:p>
    <w:p w14:paraId="4EA1BA86" w14:textId="77777777" w:rsidR="006F76D0" w:rsidRPr="00C961DB" w:rsidRDefault="006F76D0" w:rsidP="006F76D0">
      <w:r w:rsidRPr="00C961DB">
        <w:t>5.</w:t>
      </w:r>
      <w:r w:rsidRPr="00C961DB">
        <w:tab/>
        <w:t xml:space="preserve">Свердловская обл. - 13,6 млрд руб.; </w:t>
      </w:r>
    </w:p>
    <w:p w14:paraId="2D7D7D4C" w14:textId="77777777" w:rsidR="006F76D0" w:rsidRPr="00C961DB" w:rsidRDefault="006F76D0" w:rsidP="006F76D0">
      <w:r w:rsidRPr="00C961DB">
        <w:t>6.</w:t>
      </w:r>
      <w:r w:rsidRPr="00C961DB">
        <w:tab/>
        <w:t xml:space="preserve">Краснодарский край - 13,4 млрд руб.; </w:t>
      </w:r>
    </w:p>
    <w:p w14:paraId="423CA58D" w14:textId="77777777" w:rsidR="006F76D0" w:rsidRPr="00C961DB" w:rsidRDefault="006F76D0" w:rsidP="006F76D0">
      <w:r w:rsidRPr="00C961DB">
        <w:t>7.</w:t>
      </w:r>
      <w:r w:rsidRPr="00C961DB">
        <w:tab/>
        <w:t xml:space="preserve">Нижегородская обл. - 13,2 млрд руб.; </w:t>
      </w:r>
    </w:p>
    <w:p w14:paraId="2BA7DD01" w14:textId="77777777" w:rsidR="006F76D0" w:rsidRPr="00C961DB" w:rsidRDefault="006F76D0" w:rsidP="006F76D0">
      <w:r w:rsidRPr="00C961DB">
        <w:t>8.</w:t>
      </w:r>
      <w:r w:rsidRPr="00C961DB">
        <w:tab/>
        <w:t xml:space="preserve">Республика Башкортостан - 12,6 млрд руб.; </w:t>
      </w:r>
    </w:p>
    <w:p w14:paraId="61D62D7A" w14:textId="77777777" w:rsidR="006F76D0" w:rsidRPr="00C961DB" w:rsidRDefault="006F76D0" w:rsidP="006F76D0">
      <w:r w:rsidRPr="00C961DB">
        <w:t>9.</w:t>
      </w:r>
      <w:r w:rsidRPr="00C961DB">
        <w:tab/>
        <w:t xml:space="preserve">Самарская обл. - 11,2 млрд руб.; </w:t>
      </w:r>
    </w:p>
    <w:p w14:paraId="709B9169" w14:textId="77777777" w:rsidR="006F76D0" w:rsidRPr="00C961DB" w:rsidRDefault="006F76D0" w:rsidP="006F76D0">
      <w:r w:rsidRPr="00C961DB">
        <w:t>10.</w:t>
      </w:r>
      <w:r w:rsidRPr="00C961DB">
        <w:tab/>
        <w:t xml:space="preserve">Ханты-Мансийский АО - Югра - 10,4 млрд руб. </w:t>
      </w:r>
    </w:p>
    <w:p w14:paraId="2A1D5EAB" w14:textId="7A975103" w:rsidR="006F76D0" w:rsidRPr="00C961DB" w:rsidRDefault="006F76D0" w:rsidP="006F76D0">
      <w:r w:rsidRPr="00C961DB">
        <w:t xml:space="preserve">Оценить результаты участия граждан в программах НПО и ПДС можно, посмотрев структуру пенсионных резервов - средств, сформированных на счетах участников. Так, больше всего накопленных средств на одного человека зафиксировано у жителей следующих регионов:  </w:t>
      </w:r>
    </w:p>
    <w:p w14:paraId="43C5977E" w14:textId="77777777" w:rsidR="006F76D0" w:rsidRPr="00C961DB" w:rsidRDefault="006F76D0" w:rsidP="006F76D0">
      <w:r w:rsidRPr="00C961DB">
        <w:t>1.</w:t>
      </w:r>
      <w:r w:rsidRPr="00C961DB">
        <w:tab/>
        <w:t xml:space="preserve">Ямало-Ненецкий АО - 1 588 тыс. руб.; </w:t>
      </w:r>
    </w:p>
    <w:p w14:paraId="0E51A0A8" w14:textId="77777777" w:rsidR="006F76D0" w:rsidRPr="00C961DB" w:rsidRDefault="006F76D0" w:rsidP="006F76D0">
      <w:r w:rsidRPr="00C961DB">
        <w:t>2.</w:t>
      </w:r>
      <w:r w:rsidRPr="00C961DB">
        <w:tab/>
        <w:t xml:space="preserve">Республика Саха (Якутия) - 836 тыс. руб.; </w:t>
      </w:r>
    </w:p>
    <w:p w14:paraId="6C8D0560" w14:textId="77777777" w:rsidR="006F76D0" w:rsidRPr="00C961DB" w:rsidRDefault="006F76D0" w:rsidP="006F76D0">
      <w:r w:rsidRPr="00C961DB">
        <w:t>3.</w:t>
      </w:r>
      <w:r w:rsidRPr="00C961DB">
        <w:tab/>
        <w:t xml:space="preserve">Тюменская обл. (без ХМАО и ЯНАО) - 664 тыс. руб.; </w:t>
      </w:r>
    </w:p>
    <w:p w14:paraId="7914247D" w14:textId="77777777" w:rsidR="006F76D0" w:rsidRPr="00C961DB" w:rsidRDefault="006F76D0" w:rsidP="006F76D0">
      <w:r w:rsidRPr="00C961DB">
        <w:t>4.</w:t>
      </w:r>
      <w:r w:rsidRPr="00C961DB">
        <w:tab/>
        <w:t xml:space="preserve">Республика Коми - 612 тыс. руб.; </w:t>
      </w:r>
    </w:p>
    <w:p w14:paraId="14C8CFEA" w14:textId="77777777" w:rsidR="006F76D0" w:rsidRPr="00C961DB" w:rsidRDefault="006F76D0" w:rsidP="006F76D0">
      <w:r w:rsidRPr="00C961DB">
        <w:t>5.</w:t>
      </w:r>
      <w:r w:rsidRPr="00C961DB">
        <w:tab/>
        <w:t xml:space="preserve">Ярославская обл. - 577 тыс. руб.; </w:t>
      </w:r>
    </w:p>
    <w:p w14:paraId="76DD0B43" w14:textId="77777777" w:rsidR="006F76D0" w:rsidRPr="00C961DB" w:rsidRDefault="006F76D0" w:rsidP="006F76D0">
      <w:r w:rsidRPr="00C961DB">
        <w:t>6.</w:t>
      </w:r>
      <w:r w:rsidRPr="00C961DB">
        <w:tab/>
        <w:t xml:space="preserve">Сахалинская обл. - 528 тыс. руб.; </w:t>
      </w:r>
    </w:p>
    <w:p w14:paraId="1905FF94" w14:textId="77777777" w:rsidR="006F76D0" w:rsidRPr="00C961DB" w:rsidRDefault="006F76D0" w:rsidP="006F76D0">
      <w:r w:rsidRPr="00C961DB">
        <w:t>7.</w:t>
      </w:r>
      <w:r w:rsidRPr="00C961DB">
        <w:tab/>
        <w:t xml:space="preserve">Московская обл. - 449 тыс. руб.; </w:t>
      </w:r>
    </w:p>
    <w:p w14:paraId="162A9C5F" w14:textId="77777777" w:rsidR="006F76D0" w:rsidRPr="00C961DB" w:rsidRDefault="006F76D0" w:rsidP="006F76D0">
      <w:r w:rsidRPr="00C961DB">
        <w:lastRenderedPageBreak/>
        <w:t>8.</w:t>
      </w:r>
      <w:r w:rsidRPr="00C961DB">
        <w:tab/>
        <w:t xml:space="preserve">Москва - 442 тыс. руб.; </w:t>
      </w:r>
    </w:p>
    <w:p w14:paraId="7BBDA68D" w14:textId="77777777" w:rsidR="006F76D0" w:rsidRPr="00C961DB" w:rsidRDefault="006F76D0" w:rsidP="006F76D0">
      <w:r w:rsidRPr="00C961DB">
        <w:t>9.</w:t>
      </w:r>
      <w:r w:rsidRPr="00C961DB">
        <w:tab/>
        <w:t xml:space="preserve">Томская обл. - 400 тыс. руб.; </w:t>
      </w:r>
    </w:p>
    <w:p w14:paraId="35AB5859" w14:textId="77777777" w:rsidR="006F76D0" w:rsidRPr="00C961DB" w:rsidRDefault="006F76D0" w:rsidP="006F76D0">
      <w:r w:rsidRPr="00C961DB">
        <w:t>10.</w:t>
      </w:r>
      <w:r w:rsidRPr="00C961DB">
        <w:tab/>
        <w:t xml:space="preserve">Иркутская обл. - 383 тыс. руб. </w:t>
      </w:r>
    </w:p>
    <w:p w14:paraId="0969222E" w14:textId="77777777" w:rsidR="006F76D0" w:rsidRPr="00C961DB" w:rsidRDefault="006F76D0" w:rsidP="006F76D0">
      <w:r w:rsidRPr="00C961DB">
        <w:t>Эксперты НПФ Эволюция отмечают, что рост интереса как к негосударственному пенсионному обеспечению, так и к программе долгосрочных сбережений свидетельствует о постепенном формировании в России культуры долгосрочного финансового планирования. При этом данные инструменты решают разные задачи. НПО традиционно ориентировано на формирование дополнительного дохода после завершения трудовой деятельности и позволяет повысить уровень финансовой обеспеченности на пенсии. Программа долгосрочных сбережений, в свою очередь, обладает большей гибкостью и может использоваться для накопления средств, например на крупные жизненные цели - от покупки жилья и оплаты образования до создания отдельной финансовой подушки. Использование обоих инструментов в комплексе позволяет выстроить более устойчивую стратегию управления личными финансами на разных этапах жизни.</w:t>
      </w:r>
    </w:p>
    <w:p w14:paraId="2150FC01" w14:textId="77777777" w:rsidR="006F76D0" w:rsidRPr="00C961DB" w:rsidRDefault="006F76D0" w:rsidP="006F76D0">
      <w:r w:rsidRPr="00C961DB">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w:t>
      </w:r>
      <w:r w:rsidRPr="006F76D0">
        <w:rPr>
          <w:lang w:val="en-US"/>
        </w:rPr>
        <w:t>ruA</w:t>
      </w:r>
      <w:r w:rsidRPr="00C961DB">
        <w:t>А</w:t>
      </w:r>
      <w:r w:rsidRPr="006F76D0">
        <w:rPr>
          <w:lang w:val="en-US"/>
        </w:rPr>
        <w:t>A</w:t>
      </w:r>
      <w:r w:rsidRPr="00C961DB">
        <w:t xml:space="preserve">) и НРА (ААА </w:t>
      </w:r>
      <w:r w:rsidRPr="006F76D0">
        <w:rPr>
          <w:lang w:val="en-US"/>
        </w:rPr>
        <w:t>ru</w:t>
      </w:r>
      <w:r w:rsidRPr="00C961DB">
        <w:t>.</w:t>
      </w:r>
      <w:r w:rsidRPr="006F76D0">
        <w:rPr>
          <w:lang w:val="en-US"/>
        </w:rPr>
        <w:t>pf</w:t>
      </w:r>
      <w:r w:rsidRPr="00C961DB">
        <w:t xml:space="preserve"> ). Пенсионные сбережения фонду доверили более 2 млн клиентов.</w:t>
      </w:r>
    </w:p>
    <w:p w14:paraId="61E66100" w14:textId="41C4215F" w:rsidR="006F76D0" w:rsidRPr="003A0B86" w:rsidRDefault="007B31E3" w:rsidP="006F76D0">
      <w:hyperlink r:id="rId12" w:history="1">
        <w:r w:rsidR="006F76D0" w:rsidRPr="007F1E24">
          <w:rPr>
            <w:rStyle w:val="a3"/>
            <w:lang w:val="en-US"/>
          </w:rPr>
          <w:t>https</w:t>
        </w:r>
        <w:r w:rsidR="006F76D0" w:rsidRPr="00C961DB">
          <w:rPr>
            <w:rStyle w:val="a3"/>
          </w:rPr>
          <w:t>://</w:t>
        </w:r>
        <w:r w:rsidR="006F76D0" w:rsidRPr="007F1E24">
          <w:rPr>
            <w:rStyle w:val="a3"/>
            <w:lang w:val="en-US"/>
          </w:rPr>
          <w:t>nbj</w:t>
        </w:r>
        <w:r w:rsidR="006F76D0" w:rsidRPr="00C961DB">
          <w:rPr>
            <w:rStyle w:val="a3"/>
          </w:rPr>
          <w:t>.</w:t>
        </w:r>
        <w:r w:rsidR="006F76D0" w:rsidRPr="007F1E24">
          <w:rPr>
            <w:rStyle w:val="a3"/>
            <w:lang w:val="en-US"/>
          </w:rPr>
          <w:t>ru</w:t>
        </w:r>
        <w:r w:rsidR="006F76D0" w:rsidRPr="00C961DB">
          <w:rPr>
            <w:rStyle w:val="a3"/>
          </w:rPr>
          <w:t>/</w:t>
        </w:r>
        <w:r w:rsidR="006F76D0" w:rsidRPr="007F1E24">
          <w:rPr>
            <w:rStyle w:val="a3"/>
            <w:lang w:val="en-US"/>
          </w:rPr>
          <w:t>news</w:t>
        </w:r>
        <w:r w:rsidR="006F76D0" w:rsidRPr="00C961DB">
          <w:rPr>
            <w:rStyle w:val="a3"/>
          </w:rPr>
          <w:t>/</w:t>
        </w:r>
        <w:r w:rsidR="006F76D0" w:rsidRPr="007F1E24">
          <w:rPr>
            <w:rStyle w:val="a3"/>
            <w:lang w:val="en-US"/>
          </w:rPr>
          <w:t>denezhnyy</w:t>
        </w:r>
        <w:r w:rsidR="006F76D0" w:rsidRPr="00C961DB">
          <w:rPr>
            <w:rStyle w:val="a3"/>
          </w:rPr>
          <w:t>-</w:t>
        </w:r>
        <w:r w:rsidR="006F76D0" w:rsidRPr="007F1E24">
          <w:rPr>
            <w:rStyle w:val="a3"/>
            <w:lang w:val="en-US"/>
          </w:rPr>
          <w:t>potok</w:t>
        </w:r>
        <w:r w:rsidR="006F76D0" w:rsidRPr="00C961DB">
          <w:rPr>
            <w:rStyle w:val="a3"/>
          </w:rPr>
          <w:t>-</w:t>
        </w:r>
        <w:r w:rsidR="006F76D0" w:rsidRPr="007F1E24">
          <w:rPr>
            <w:rStyle w:val="a3"/>
            <w:lang w:val="en-US"/>
          </w:rPr>
          <w:t>vznosy</w:t>
        </w:r>
        <w:r w:rsidR="006F76D0" w:rsidRPr="00C961DB">
          <w:rPr>
            <w:rStyle w:val="a3"/>
          </w:rPr>
          <w:t>-</w:t>
        </w:r>
        <w:r w:rsidR="006F76D0" w:rsidRPr="007F1E24">
          <w:rPr>
            <w:rStyle w:val="a3"/>
            <w:lang w:val="en-US"/>
          </w:rPr>
          <w:t>v</w:t>
        </w:r>
        <w:r w:rsidR="006F76D0" w:rsidRPr="00C961DB">
          <w:rPr>
            <w:rStyle w:val="a3"/>
          </w:rPr>
          <w:t>-</w:t>
        </w:r>
        <w:r w:rsidR="006F76D0" w:rsidRPr="007F1E24">
          <w:rPr>
            <w:rStyle w:val="a3"/>
            <w:lang w:val="en-US"/>
          </w:rPr>
          <w:t>npf</w:t>
        </w:r>
        <w:r w:rsidR="006F76D0" w:rsidRPr="00C961DB">
          <w:rPr>
            <w:rStyle w:val="a3"/>
          </w:rPr>
          <w:t>-</w:t>
        </w:r>
        <w:r w:rsidR="006F76D0" w:rsidRPr="007F1E24">
          <w:rPr>
            <w:rStyle w:val="a3"/>
            <w:lang w:val="en-US"/>
          </w:rPr>
          <w:t>vyrosli</w:t>
        </w:r>
        <w:r w:rsidR="006F76D0" w:rsidRPr="00C961DB">
          <w:rPr>
            <w:rStyle w:val="a3"/>
          </w:rPr>
          <w:t>-</w:t>
        </w:r>
        <w:r w:rsidR="006F76D0" w:rsidRPr="007F1E24">
          <w:rPr>
            <w:rStyle w:val="a3"/>
            <w:lang w:val="en-US"/>
          </w:rPr>
          <w:t>v</w:t>
        </w:r>
        <w:r w:rsidR="006F76D0" w:rsidRPr="00C961DB">
          <w:rPr>
            <w:rStyle w:val="a3"/>
          </w:rPr>
          <w:t>-</w:t>
        </w:r>
        <w:r w:rsidR="006F76D0" w:rsidRPr="007F1E24">
          <w:rPr>
            <w:rStyle w:val="a3"/>
            <w:lang w:val="en-US"/>
          </w:rPr>
          <w:t>d</w:t>
        </w:r>
        <w:r w:rsidR="006F76D0" w:rsidRPr="00C961DB">
          <w:rPr>
            <w:rStyle w:val="a3"/>
          </w:rPr>
          <w:t>/73852/</w:t>
        </w:r>
      </w:hyperlink>
      <w:r w:rsidR="006F76D0" w:rsidRPr="00C961DB">
        <w:t xml:space="preserve"> </w:t>
      </w:r>
    </w:p>
    <w:p w14:paraId="125D161E" w14:textId="3A11B56A" w:rsidR="00FC68D9" w:rsidRPr="00FC68D9" w:rsidRDefault="00FC68D9" w:rsidP="00FC68D9">
      <w:pPr>
        <w:pStyle w:val="2"/>
      </w:pPr>
      <w:bookmarkStart w:id="40" w:name="_Toc233786951"/>
      <w:r w:rsidRPr="00FC68D9">
        <w:rPr>
          <w:lang w:val="en-US"/>
        </w:rPr>
        <w:t>Kotovse</w:t>
      </w:r>
      <w:r w:rsidRPr="00FC68D9">
        <w:t>, 30.06.2026</w:t>
      </w:r>
      <w:r w:rsidRPr="002F7343">
        <w:t xml:space="preserve">, </w:t>
      </w:r>
      <w:r w:rsidRPr="00FC68D9">
        <w:t>Эксперт НПФ Эволюция: негосударственные пенсионные фонды могут стать крупнейшими инвесторами в российские технологии</w:t>
      </w:r>
      <w:bookmarkEnd w:id="40"/>
    </w:p>
    <w:p w14:paraId="18263AB8" w14:textId="77777777" w:rsidR="00FC68D9" w:rsidRPr="00FC68D9" w:rsidRDefault="00FC68D9" w:rsidP="00FC68D9">
      <w:pPr>
        <w:pStyle w:val="3"/>
      </w:pPr>
      <w:bookmarkStart w:id="41" w:name="_Toc233786952"/>
      <w:r w:rsidRPr="00FC68D9">
        <w:t>Негосударственные пенсионные фонды (НПФ) могут стать одним из ключевых источников финансирования российского технологического сектора благодаря длинному горизонту планирования. Об этом заявил Дмитрий Ключник, заместитель генерального директора НПФ Эволюция, на конференции «Цифровизация финансового рынка в России: тренды и перспективы развития».</w:t>
      </w:r>
      <w:bookmarkEnd w:id="41"/>
    </w:p>
    <w:p w14:paraId="0DA752B4" w14:textId="77777777" w:rsidR="00FC68D9" w:rsidRPr="00FC68D9" w:rsidRDefault="00FC68D9" w:rsidP="00FC68D9">
      <w:r w:rsidRPr="00FC68D9">
        <w:t>По его словам, пенсионный капитал может быть направлен на развитие дата-центров, аппаратного и программного обеспечения, а также искусственного интеллекта, которые требуют долгосрочных инвестиций. «Три года, пять и даже десять лет для негосударственных пенсионных фондов - небольшой горизонт. Мы работаем с "длинными" продуктами, поэтому можем участвовать в развитии стратегических технологий», - отметил Дмитрий Ключник.</w:t>
      </w:r>
    </w:p>
    <w:p w14:paraId="671C7D29" w14:textId="77777777" w:rsidR="00FC68D9" w:rsidRPr="00FC68D9" w:rsidRDefault="00FC68D9" w:rsidP="00FC68D9">
      <w:r w:rsidRPr="00FC68D9">
        <w:t>Эксперт обратил внимание на международную практику, где частные пенсионные фонды инвестируют в технологическую инфраструктуру и программное обеспечение, и предложил использовать этот опыт в России.</w:t>
      </w:r>
    </w:p>
    <w:p w14:paraId="4AFA6975" w14:textId="77777777" w:rsidR="00FC68D9" w:rsidRPr="00FC68D9" w:rsidRDefault="00FC68D9" w:rsidP="00FC68D9">
      <w:r w:rsidRPr="00FC68D9">
        <w:lastRenderedPageBreak/>
        <w:t>Дмитрий Ключник отметил, что технологии уже приносят практический эффект пенсионным фондам. В НПФ Эволюция алгоритмы ИИ используются для мониторинга информационного поля, обработки документов, анализа юридической практики, оценки эмитентов, тем самым позволяя ускорить процессы.</w:t>
      </w:r>
    </w:p>
    <w:p w14:paraId="03AC8600" w14:textId="77777777" w:rsidR="00FC68D9" w:rsidRPr="00FC68D9" w:rsidRDefault="00FC68D9" w:rsidP="00FC68D9">
      <w:r w:rsidRPr="00FC68D9">
        <w:t>Он отметил, что основой для решений стал массив документов, которые были интегрированы в систему электронного документооборота и использованы для обучения моделей. В результате внедрения удалось существенно сократить трудозатраты сотрудников. «Раньше поиск нужных документов требовал в 3,5 раза больше времени. Теперь, благодаря алгоритмам ИИ, он занимает до 45 секунд», - отметил Дмитрий Ключник.</w:t>
      </w:r>
    </w:p>
    <w:p w14:paraId="0C9D4EF9" w14:textId="77777777" w:rsidR="00FC68D9" w:rsidRPr="00FC68D9" w:rsidRDefault="00FC68D9" w:rsidP="00FC68D9">
      <w:r w:rsidRPr="00FC68D9">
        <w:t>По словам эксперта, одним из ярких кейсов стала работа с информационным полем: благодаря ИИ-технологиям удалось сократить ручную обработку тысячи сообщений в день до 70 наиболее значимых, расставить акценты по каждому эмитенту и создать отчеты для дальнейшей работы. Это расширяет число компаний, которые фонд анализирует в единицу времени, и ускоряет подготовку материалов для инвестиционных решений.</w:t>
      </w:r>
    </w:p>
    <w:p w14:paraId="09EB56F0" w14:textId="77777777" w:rsidR="00FC68D9" w:rsidRPr="00FC68D9" w:rsidRDefault="00FC68D9" w:rsidP="00FC68D9">
      <w:r w:rsidRPr="00FC68D9">
        <w:t>Также он отметил, что по ряду направлений на данном этапе применяется многоэтапная проверка результатов работы ИИ, где модели предоставляют ссылки на первоисточники, а выводы дополнительно верифицируются специалистами в ручном режиме. «Несмотря на то что мы используем новые технологии, все же на данном этапе необходимо проводить фактчекинг», - поделился спикер.</w:t>
      </w:r>
    </w:p>
    <w:p w14:paraId="2472FCAC" w14:textId="77777777" w:rsidR="00FC68D9" w:rsidRPr="00FC68D9" w:rsidRDefault="00FC68D9" w:rsidP="00FC68D9">
      <w:r w:rsidRPr="00FC68D9">
        <w:t>По мнению заместителя генерального директора НПФ Эволюция, следующим этапом может стать участие финансовой отрасли в финансировании отечественной технологической инфраструктуры, необходимой для масштабирования решений на базе искусственного интеллекта и развития технологического суверенитета страны.</w:t>
      </w:r>
    </w:p>
    <w:p w14:paraId="57AE2416" w14:textId="5570949B" w:rsidR="00FC68D9" w:rsidRPr="00FC68D9" w:rsidRDefault="007B31E3" w:rsidP="00FC68D9">
      <w:hyperlink r:id="rId13" w:history="1">
        <w:r w:rsidR="00FC68D9" w:rsidRPr="00522C7A">
          <w:rPr>
            <w:rStyle w:val="a3"/>
            <w:lang w:val="en-US"/>
          </w:rPr>
          <w:t>https</w:t>
        </w:r>
        <w:r w:rsidR="00FC68D9" w:rsidRPr="00FC68D9">
          <w:rPr>
            <w:rStyle w:val="a3"/>
          </w:rPr>
          <w:t>://</w:t>
        </w:r>
        <w:r w:rsidR="00FC68D9" w:rsidRPr="00522C7A">
          <w:rPr>
            <w:rStyle w:val="a3"/>
            <w:lang w:val="en-US"/>
          </w:rPr>
          <w:t>kotovse</w:t>
        </w:r>
        <w:r w:rsidR="00FC68D9" w:rsidRPr="00FC68D9">
          <w:rPr>
            <w:rStyle w:val="a3"/>
          </w:rPr>
          <w:t>.</w:t>
        </w:r>
        <w:r w:rsidR="00FC68D9" w:rsidRPr="00522C7A">
          <w:rPr>
            <w:rStyle w:val="a3"/>
            <w:lang w:val="en-US"/>
          </w:rPr>
          <w:t>ru</w:t>
        </w:r>
        <w:r w:rsidR="00FC68D9" w:rsidRPr="00FC68D9">
          <w:rPr>
            <w:rStyle w:val="a3"/>
          </w:rPr>
          <w:t>/</w:t>
        </w:r>
        <w:r w:rsidR="00FC68D9" w:rsidRPr="00522C7A">
          <w:rPr>
            <w:rStyle w:val="a3"/>
            <w:lang w:val="en-US"/>
          </w:rPr>
          <w:t>ekspert</w:t>
        </w:r>
        <w:r w:rsidR="00FC68D9" w:rsidRPr="00FC68D9">
          <w:rPr>
            <w:rStyle w:val="a3"/>
          </w:rPr>
          <w:t>-</w:t>
        </w:r>
        <w:r w:rsidR="00FC68D9" w:rsidRPr="00522C7A">
          <w:rPr>
            <w:rStyle w:val="a3"/>
            <w:lang w:val="en-US"/>
          </w:rPr>
          <w:t>npf</w:t>
        </w:r>
        <w:r w:rsidR="00FC68D9" w:rsidRPr="00FC68D9">
          <w:rPr>
            <w:rStyle w:val="a3"/>
          </w:rPr>
          <w:t>-</w:t>
        </w:r>
        <w:r w:rsidR="00FC68D9" w:rsidRPr="00522C7A">
          <w:rPr>
            <w:rStyle w:val="a3"/>
            <w:lang w:val="en-US"/>
          </w:rPr>
          <w:t>evolyuciya</w:t>
        </w:r>
        <w:r w:rsidR="00FC68D9" w:rsidRPr="00FC68D9">
          <w:rPr>
            <w:rStyle w:val="a3"/>
          </w:rPr>
          <w:t>-</w:t>
        </w:r>
        <w:r w:rsidR="00FC68D9" w:rsidRPr="00522C7A">
          <w:rPr>
            <w:rStyle w:val="a3"/>
            <w:lang w:val="en-US"/>
          </w:rPr>
          <w:t>negosudarstvennye</w:t>
        </w:r>
        <w:r w:rsidR="00FC68D9" w:rsidRPr="00FC68D9">
          <w:rPr>
            <w:rStyle w:val="a3"/>
          </w:rPr>
          <w:t>-</w:t>
        </w:r>
        <w:r w:rsidR="00FC68D9" w:rsidRPr="00522C7A">
          <w:rPr>
            <w:rStyle w:val="a3"/>
            <w:lang w:val="en-US"/>
          </w:rPr>
          <w:t>l</w:t>
        </w:r>
        <w:r w:rsidR="00FC68D9" w:rsidRPr="00FC68D9">
          <w:rPr>
            <w:rStyle w:val="a3"/>
          </w:rPr>
          <w:t>76/</w:t>
        </w:r>
      </w:hyperlink>
      <w:r w:rsidR="00FC68D9" w:rsidRPr="00FC68D9">
        <w:t xml:space="preserve"> </w:t>
      </w:r>
    </w:p>
    <w:p w14:paraId="0EC42BBE" w14:textId="724152E2" w:rsidR="00B909E7" w:rsidRPr="00576B38" w:rsidRDefault="00B909E7" w:rsidP="00B909E7">
      <w:pPr>
        <w:pStyle w:val="2"/>
      </w:pPr>
      <w:bookmarkStart w:id="42" w:name="ф2"/>
      <w:bookmarkStart w:id="43" w:name="_Toc233786953"/>
      <w:bookmarkEnd w:id="42"/>
      <w:r w:rsidRPr="00576B38">
        <w:t xml:space="preserve">Ваш Пенсионный Брокер, 30.06.2026, НПФ </w:t>
      </w:r>
      <w:r w:rsidR="006D23F7">
        <w:t>«</w:t>
      </w:r>
      <w:r w:rsidRPr="00576B38">
        <w:t>БЛАГОСОСТОЯНИЕ</w:t>
      </w:r>
      <w:r w:rsidR="006D23F7">
        <w:t>»</w:t>
      </w:r>
      <w:r w:rsidRPr="00576B38">
        <w:t xml:space="preserve"> награжден почетным дипломом Совета финансового рынка</w:t>
      </w:r>
      <w:bookmarkEnd w:id="43"/>
    </w:p>
    <w:p w14:paraId="16CEDEFC" w14:textId="1D12877F" w:rsidR="00B909E7" w:rsidRPr="00576B38" w:rsidRDefault="00B909E7" w:rsidP="009226DA">
      <w:pPr>
        <w:pStyle w:val="3"/>
      </w:pPr>
      <w:bookmarkStart w:id="44" w:name="_Toc233786954"/>
      <w:r w:rsidRPr="00576B38">
        <w:t xml:space="preserve">НПФ </w:t>
      </w:r>
      <w:r w:rsidR="006D23F7">
        <w:t>«</w:t>
      </w:r>
      <w:r w:rsidRPr="00576B38">
        <w:t>БЛАГОСОСТОЯНИЕ</w:t>
      </w:r>
      <w:r w:rsidR="006D23F7">
        <w:t>»</w:t>
      </w:r>
      <w:r w:rsidRPr="00576B38">
        <w:t xml:space="preserve"> отмечен почетным дипломом Совет финансового рынка. Отраслевое экспертное сообщество высоко оценило вклад фонда в развитие российской пенсионной системы, проводимую работу по повышению качества предоставляемых финансовых услуг, а также профессиональные достижения в связи с 30-летием деятельности.</w:t>
      </w:r>
      <w:bookmarkEnd w:id="44"/>
    </w:p>
    <w:p w14:paraId="194D1D8D" w14:textId="22A452C0" w:rsidR="00B909E7" w:rsidRPr="00576B38" w:rsidRDefault="00B909E7" w:rsidP="00B909E7">
      <w:r w:rsidRPr="00576B38">
        <w:t xml:space="preserve">В марте текущего года руководство и работники НПФ </w:t>
      </w:r>
      <w:r w:rsidR="006D23F7">
        <w:t>«</w:t>
      </w:r>
      <w:r w:rsidRPr="00576B38">
        <w:t>БЛАГОСОСТОЯНИЕ</w:t>
      </w:r>
      <w:r w:rsidR="006D23F7">
        <w:t>»</w:t>
      </w:r>
      <w:r w:rsidRPr="00576B38">
        <w:t xml:space="preserve"> получили личные награды от Совета финансового рынка: нагрудные знаки, именные благодарности и почетные грамоты.</w:t>
      </w:r>
    </w:p>
    <w:p w14:paraId="3E735FF2" w14:textId="77777777" w:rsidR="00B909E7" w:rsidRPr="00576B38" w:rsidRDefault="00B909E7" w:rsidP="00B909E7">
      <w:r w:rsidRPr="00576B38">
        <w:t>Совет финансового рынка функционирует с 2012 года, в его состав входят саморегулируемые организации и профессиональные некоммерческие объединения участников финансового рынка, включая НАПФ. Награды, присуждаемые организацией, вручаются компаниям и сотрудникам за высокую эффективность бизнеса, безупречную деловую репутацию и активное участие в программах по повышению финансовой грамотности населения.</w:t>
      </w:r>
    </w:p>
    <w:p w14:paraId="6119D881" w14:textId="7014916C" w:rsidR="00B909E7" w:rsidRPr="00576B38" w:rsidRDefault="007B31E3" w:rsidP="00B909E7">
      <w:hyperlink r:id="rId14" w:anchor="respond" w:history="1">
        <w:r w:rsidR="00B909E7" w:rsidRPr="00576B38">
          <w:rPr>
            <w:rStyle w:val="a3"/>
          </w:rPr>
          <w:t>http://pbroker.ru/?p=82455#respond</w:t>
        </w:r>
      </w:hyperlink>
      <w:r w:rsidR="00B909E7" w:rsidRPr="00576B38">
        <w:t xml:space="preserve"> </w:t>
      </w:r>
    </w:p>
    <w:p w14:paraId="3BBE24C3" w14:textId="5342F6D6" w:rsidR="00993D89" w:rsidRPr="00576B38" w:rsidRDefault="00993D89" w:rsidP="00993D89">
      <w:pPr>
        <w:pStyle w:val="2"/>
      </w:pPr>
      <w:bookmarkStart w:id="45" w:name="_Toc233786955"/>
      <w:r w:rsidRPr="00576B38">
        <w:t xml:space="preserve">Национальная ассоциация негосударственных пенсионных фондов, 30.06.2026, Поздравляем АО </w:t>
      </w:r>
      <w:r w:rsidR="006D23F7">
        <w:t>«</w:t>
      </w:r>
      <w:r w:rsidRPr="00576B38">
        <w:t xml:space="preserve">НПФ </w:t>
      </w:r>
      <w:r w:rsidR="006D23F7">
        <w:t>«</w:t>
      </w:r>
      <w:r w:rsidRPr="00576B38">
        <w:t>Транснефть</w:t>
      </w:r>
      <w:r w:rsidR="006D23F7">
        <w:t>»</w:t>
      </w:r>
      <w:r w:rsidRPr="00576B38">
        <w:t xml:space="preserve"> с днем рождения!</w:t>
      </w:r>
      <w:bookmarkEnd w:id="45"/>
    </w:p>
    <w:p w14:paraId="089517B2" w14:textId="6DAB582A" w:rsidR="00993D89" w:rsidRPr="00576B38" w:rsidRDefault="00993D89" w:rsidP="009226DA">
      <w:pPr>
        <w:pStyle w:val="3"/>
      </w:pPr>
      <w:bookmarkStart w:id="46" w:name="_Toc233786956"/>
      <w:r w:rsidRPr="00576B38">
        <w:t xml:space="preserve">От всей души поздравляем коллег из АО </w:t>
      </w:r>
      <w:r w:rsidR="006D23F7">
        <w:t>«</w:t>
      </w:r>
      <w:r w:rsidRPr="00576B38">
        <w:t xml:space="preserve">НПФ </w:t>
      </w:r>
      <w:r w:rsidR="006D23F7">
        <w:t>«</w:t>
      </w:r>
      <w:r w:rsidRPr="00576B38">
        <w:t>Транснефть</w:t>
      </w:r>
      <w:r w:rsidR="006D23F7">
        <w:t>»</w:t>
      </w:r>
      <w:r w:rsidRPr="00576B38">
        <w:t xml:space="preserve"> с Днем рождения фонда!</w:t>
      </w:r>
      <w:bookmarkEnd w:id="46"/>
    </w:p>
    <w:p w14:paraId="5ABACCBF" w14:textId="77777777" w:rsidR="00993D89" w:rsidRPr="00576B38" w:rsidRDefault="00993D89" w:rsidP="00993D89">
      <w:r w:rsidRPr="00576B38">
        <w:t>Благодарим за вклад в развитие негосударственной пенсионной системы, профессионализм, ответственность! Желаем крепкого здоровья, благополучия, высоких достижений и новых профессиональных побед!</w:t>
      </w:r>
    </w:p>
    <w:p w14:paraId="4B4DA75C" w14:textId="77777777" w:rsidR="00993D89" w:rsidRPr="00576B38" w:rsidRDefault="00993D89" w:rsidP="00993D89">
      <w:r w:rsidRPr="00576B38">
        <w:t>С уважением, СРО НАПФ</w:t>
      </w:r>
    </w:p>
    <w:p w14:paraId="161503B4" w14:textId="12140D2E" w:rsidR="00111D7C" w:rsidRPr="00576B38" w:rsidRDefault="007B31E3" w:rsidP="00993D89">
      <w:hyperlink r:id="rId15" w:history="1">
        <w:r w:rsidR="00993D89" w:rsidRPr="00576B38">
          <w:rPr>
            <w:rStyle w:val="a3"/>
          </w:rPr>
          <w:t>https://www.napf.ru/news/napf_news_market/pozdravlyaem-ao-npf-transneft-s-dnem-rozhdeniya/</w:t>
        </w:r>
      </w:hyperlink>
    </w:p>
    <w:p w14:paraId="293A44FE" w14:textId="77777777" w:rsidR="00B3256E" w:rsidRPr="00576B38" w:rsidRDefault="00B3256E" w:rsidP="00B3256E">
      <w:pPr>
        <w:pStyle w:val="2"/>
      </w:pPr>
      <w:bookmarkStart w:id="47" w:name="ф3"/>
      <w:bookmarkStart w:id="48" w:name="_Toc233786957"/>
      <w:bookmarkEnd w:id="47"/>
      <w:r w:rsidRPr="00576B38">
        <w:t>СИА-Пресс, 30.06.2026, Ханты-Мансийский НПФ поддержал Кубок губернатора Югры по обласам</w:t>
      </w:r>
      <w:bookmarkEnd w:id="48"/>
    </w:p>
    <w:p w14:paraId="3B757C78" w14:textId="77777777" w:rsidR="00B3256E" w:rsidRPr="00576B38" w:rsidRDefault="00B3256E" w:rsidP="009226DA">
      <w:pPr>
        <w:pStyle w:val="3"/>
      </w:pPr>
      <w:bookmarkStart w:id="49" w:name="_Toc233786958"/>
      <w:r w:rsidRPr="00576B38">
        <w:t>Ханты-Мансийский негосударственный пенсионный фонд выступил партнером Международных соревнований на Кубок губернатора Югры по гребле на обласах, которые в этом году собрали более 300 участников из России и 13 стран мира.</w:t>
      </w:r>
      <w:bookmarkEnd w:id="49"/>
    </w:p>
    <w:p w14:paraId="2534EA47" w14:textId="77777777" w:rsidR="00B3256E" w:rsidRPr="00576B38" w:rsidRDefault="00B3256E" w:rsidP="00B3256E">
      <w:r w:rsidRPr="00576B38">
        <w:t>Фонд учредил специальные призы для победителей в одной из самых почетных возрастных номинаций – одиночных гонок среди мужчин старше 56 лет и женщин старше 51 года.</w:t>
      </w:r>
    </w:p>
    <w:p w14:paraId="7A0C61BB" w14:textId="77777777" w:rsidR="00B3256E" w:rsidRPr="00576B38" w:rsidRDefault="00B3256E" w:rsidP="00B3256E">
      <w:r w:rsidRPr="00576B38">
        <w:t>Кубок губернатора Югры по гребле на обласах уже четверть века остается одним из главных событий региона. Соревнования сохраняют традиции коренных малочисленных народов Севера, объединяют поколения и знакомят жителей и гостей округа с культурным наследием Югры. Помимо спортивной программы участники и зрители смогли посетить мастер-классы, выставки, гастрономические площадки и другие мероприятия этнофестиваля.</w:t>
      </w:r>
    </w:p>
    <w:p w14:paraId="480E4F20" w14:textId="77777777" w:rsidR="00B3256E" w:rsidRPr="00576B38" w:rsidRDefault="00B3256E" w:rsidP="00B3256E">
      <w:r w:rsidRPr="00576B38">
        <w:t>Поддержка соревнований соответствует ценностям Ханты-Мансийского НПФ, который уже более 30 лет работает в Югре. Фонд помогает жителям региона формировать долгосрочные накопления и выступает партнером проектов, направленных на укрепление семейных и общественных ценностей, сохранение традиций и развитие активного долголетия.</w:t>
      </w:r>
    </w:p>
    <w:p w14:paraId="67FE52C4" w14:textId="77777777" w:rsidR="00B3256E" w:rsidRPr="00576B38" w:rsidRDefault="00B3256E" w:rsidP="00B3256E">
      <w:r w:rsidRPr="00576B38">
        <w:t>Выбор именно возрастной номинации неслучаен. Победители этих гонок своим примером доказывают, что жизненная активность, спортивный азарт и стремление к новым достижениям сохраняются на долгие годы. Именно возможность вести привычный образ жизни и реализовывать свои планы в любом возрасте лежит в основе идеи долгосрочных накоплений.</w:t>
      </w:r>
    </w:p>
    <w:p w14:paraId="22BA28BC" w14:textId="77777777" w:rsidR="00B3256E" w:rsidRPr="00576B38" w:rsidRDefault="00B3256E" w:rsidP="00B3256E">
      <w:r w:rsidRPr="00576B38">
        <w:t>Ханты-Мансийский НПФ поздравляет победителей и участников соревнований и желает, чтобы Кубок губернатора Югры по гребле на обласах и дальше объединял людей разных поколений, сохраняя уникальные традиции Югры.</w:t>
      </w:r>
    </w:p>
    <w:p w14:paraId="19F2BD79" w14:textId="7C0798E0" w:rsidR="00993D89" w:rsidRPr="00576B38" w:rsidRDefault="007B31E3" w:rsidP="00B3256E">
      <w:hyperlink r:id="rId16" w:history="1">
        <w:r w:rsidR="00B3256E" w:rsidRPr="00576B38">
          <w:rPr>
            <w:rStyle w:val="a3"/>
          </w:rPr>
          <w:t>https://siapress.ru/official/142755-hanti-mansiyskiy-npf-uchredil-spetsialnie-prizi-dlya-vozrastnih-pobediteley-kubka-gubernatora-po-greble-na-oblasah</w:t>
        </w:r>
      </w:hyperlink>
    </w:p>
    <w:p w14:paraId="3A29BAB8" w14:textId="77777777" w:rsidR="00B466EA" w:rsidRPr="00576B38" w:rsidRDefault="00B466EA" w:rsidP="00B466EA">
      <w:pPr>
        <w:pStyle w:val="2"/>
      </w:pPr>
      <w:bookmarkStart w:id="50" w:name="ф4"/>
      <w:bookmarkStart w:id="51" w:name="_Toc233786959"/>
      <w:bookmarkEnd w:id="50"/>
      <w:r w:rsidRPr="00576B38">
        <w:t>Коммерсантъ-Кубань, 30.06.2026, В ЮФО больше половины молодежи планирует заранее копить на пенсию</w:t>
      </w:r>
      <w:bookmarkEnd w:id="51"/>
    </w:p>
    <w:p w14:paraId="6DECED5F" w14:textId="4BF2D0E4" w:rsidR="00B466EA" w:rsidRPr="00576B38" w:rsidRDefault="00B466EA" w:rsidP="009226DA">
      <w:pPr>
        <w:pStyle w:val="3"/>
      </w:pPr>
      <w:bookmarkStart w:id="52" w:name="_Toc233786960"/>
      <w:r w:rsidRPr="00576B38">
        <w:t xml:space="preserve">Молодые жители ЮФО все чаще рассматривают пенсионные накопления как долгосрочную финансовую цель и считают, что начинать формировать капитал следует задолго до завершения трудовой деятельности. Такие данные содержатся в исследовании НПФ </w:t>
      </w:r>
      <w:r w:rsidR="006D23F7">
        <w:t>«</w:t>
      </w:r>
      <w:r w:rsidRPr="00576B38">
        <w:t>Будущее</w:t>
      </w:r>
      <w:r w:rsidR="006D23F7">
        <w:t>»</w:t>
      </w:r>
      <w:r w:rsidRPr="00576B38">
        <w:t xml:space="preserve"> и РЭУ им. Г.В. Плеханова (имеется в распоряжении </w:t>
      </w:r>
      <w:r w:rsidR="006D23F7">
        <w:t>«</w:t>
      </w:r>
      <w:r w:rsidRPr="00576B38">
        <w:t>Ъ-Кубань</w:t>
      </w:r>
      <w:r w:rsidR="006D23F7">
        <w:t>»</w:t>
      </w:r>
      <w:r w:rsidRPr="00576B38">
        <w:t>).</w:t>
      </w:r>
      <w:bookmarkEnd w:id="52"/>
    </w:p>
    <w:p w14:paraId="355B4F1F" w14:textId="77777777" w:rsidR="00B466EA" w:rsidRPr="00576B38" w:rsidRDefault="00B466EA" w:rsidP="00B466EA">
      <w:r w:rsidRPr="00576B38">
        <w:t>Согласно результатам опроса, 64% респондентов в возрасте от 18 до 35 лет считают оптимальным начинать откладывать средства на пенсию до достижения 35-летнего возраста. Наиболее популярным вариантом оказался возрастной диапазон 26–35 лет — его назвали 35% участников исследования. Еще 29% полагают, что заниматься накоплениями следует уже в возрасте от 18 до 25 лет. Около 21% опрошенных считают подходящим период от 35 до 45 лет, тогда как начать формировать пенсионные сбережения после 45 лет готовы лишь немногие.</w:t>
      </w:r>
    </w:p>
    <w:p w14:paraId="0AF72A9D" w14:textId="6AE4DB09" w:rsidR="00B466EA" w:rsidRPr="00576B38" w:rsidRDefault="00B466EA" w:rsidP="00B466EA">
      <w:r w:rsidRPr="00576B38">
        <w:t>Практические шаги в этом направлении уже предпринимают 12% участников опроса в ЮФО. При этом среди мужчин доля тех, кто уже начал формировать накопления, оказалась выше, чем среди женщин,</w:t>
      </w:r>
      <w:r w:rsidR="00B538D2" w:rsidRPr="00576B38">
        <w:t xml:space="preserve"> </w:t>
      </w:r>
      <w:r w:rsidRPr="00576B38">
        <w:t>— 16% против 11%. Еще 41% респондентов заявили, что пока не откладывают средства, однако планируют начать в ближайшее время.</w:t>
      </w:r>
    </w:p>
    <w:p w14:paraId="472A6E0D" w14:textId="77777777" w:rsidR="00B466EA" w:rsidRPr="00576B38" w:rsidRDefault="00B466EA" w:rsidP="00B466EA">
      <w:r w:rsidRPr="00576B38">
        <w:t>Большинство молодых жителей округа также сформировали ожидания относительно будущего уровня дохода после завершения карьеры. Около 91% участников исследования рассчитывают получать на пенсии не менее 50 тыс. руб. в месяц. Наиболее востребованным оказался диапазон от 50 тыс. до 75 тыс. руб., который выбрали 33% респондентов. Столько же участников опроса назвали желаемым ежемесячный доход свыше 100 тыс. руб., что оказалось выше показателя для категории от 75 тыс. до 100 тыс. руб.</w:t>
      </w:r>
    </w:p>
    <w:p w14:paraId="41CCB839" w14:textId="77777777" w:rsidR="00B466EA" w:rsidRPr="00576B38" w:rsidRDefault="00B466EA" w:rsidP="00B466EA">
      <w:r w:rsidRPr="00576B38">
        <w:t>Что касается объема накоплений, более половины молодых жителей ЮФО — 61% — рассчитывают сформировать капитал в размере от 5 млн до 10 млн руб. Еще 16% считают достаточным объем сбережений от 3 млн до 5 млн руб., 13% ориентируются на сумму от 1 млн до 3 млн руб., а 10% полагают достаточным капитал менее 1 млн руб.</w:t>
      </w:r>
    </w:p>
    <w:p w14:paraId="573278CE" w14:textId="3376B5AC" w:rsidR="00B3256E" w:rsidRPr="00576B38" w:rsidRDefault="007B31E3" w:rsidP="00B466EA">
      <w:hyperlink r:id="rId17" w:history="1">
        <w:r w:rsidR="00B466EA" w:rsidRPr="00576B38">
          <w:rPr>
            <w:rStyle w:val="a3"/>
          </w:rPr>
          <w:t>https://www.kommersant.ru/doc/8780351</w:t>
        </w:r>
      </w:hyperlink>
    </w:p>
    <w:p w14:paraId="6CBA4C6E" w14:textId="77777777" w:rsidR="00B466EA" w:rsidRPr="00576B38" w:rsidRDefault="00B466EA" w:rsidP="00B466EA"/>
    <w:p w14:paraId="3F3BD793" w14:textId="77777777" w:rsidR="00111D7C" w:rsidRPr="00686718" w:rsidRDefault="00111D7C" w:rsidP="00111D7C">
      <w:pPr>
        <w:pStyle w:val="10"/>
      </w:pPr>
      <w:bookmarkStart w:id="53" w:name="_Toc165991073"/>
      <w:bookmarkStart w:id="54" w:name="_Toc99271691"/>
      <w:bookmarkStart w:id="55" w:name="_Toc99318654"/>
      <w:bookmarkStart w:id="56" w:name="_Toc99318783"/>
      <w:bookmarkStart w:id="57" w:name="_Toc396864672"/>
      <w:bookmarkStart w:id="58" w:name="_Toc233786961"/>
      <w:r w:rsidRPr="00576B38">
        <w:lastRenderedPageBreak/>
        <w:t>Программа долгосрочных сбережений</w:t>
      </w:r>
      <w:bookmarkEnd w:id="53"/>
      <w:bookmarkEnd w:id="58"/>
    </w:p>
    <w:p w14:paraId="337A40DA" w14:textId="05B124CD" w:rsidR="00C32319" w:rsidRPr="00C32319" w:rsidRDefault="00C32319" w:rsidP="00C32319">
      <w:pPr>
        <w:pStyle w:val="2"/>
      </w:pPr>
      <w:bookmarkStart w:id="59" w:name="_Toc233786962"/>
      <w:r w:rsidRPr="00C32319">
        <w:rPr>
          <w:lang w:val="en-US"/>
        </w:rPr>
        <w:t>Bankiros</w:t>
      </w:r>
      <w:r w:rsidRPr="00C32319">
        <w:t>.</w:t>
      </w:r>
      <w:r w:rsidRPr="00C32319">
        <w:rPr>
          <w:lang w:val="en-US"/>
        </w:rPr>
        <w:t>ru</w:t>
      </w:r>
      <w:r w:rsidRPr="00C32319">
        <w:t>, 30.06.2026</w:t>
      </w:r>
      <w:r w:rsidRPr="004832E5">
        <w:t xml:space="preserve">, </w:t>
      </w:r>
      <w:r w:rsidRPr="00C32319">
        <w:t>Автоперевод пенсий в ПДС: что будет с деньгами россиян?</w:t>
      </w:r>
      <w:bookmarkEnd w:id="59"/>
    </w:p>
    <w:p w14:paraId="7416B8AB" w14:textId="77777777" w:rsidR="00C32319" w:rsidRPr="00C32319" w:rsidRDefault="00C32319" w:rsidP="00C32319">
      <w:pPr>
        <w:pStyle w:val="3"/>
      </w:pPr>
      <w:bookmarkStart w:id="60" w:name="_Toc233786963"/>
      <w:r w:rsidRPr="00C32319">
        <w:t xml:space="preserve">В правительстве изучают вопрос автоматического перевода накопительной части пенсий россиян в программу долгосрочных сбережений (ПДС). Закон еще не принят, но уже можно предположить, какие плюсы и минусы получат граждане. Своим мнением поделилась в беседе с </w:t>
      </w:r>
      <w:r w:rsidRPr="00C32319">
        <w:rPr>
          <w:lang w:val="en-US"/>
        </w:rPr>
        <w:t>Bankiros</w:t>
      </w:r>
      <w:r w:rsidRPr="00C32319">
        <w:t>.</w:t>
      </w:r>
      <w:r w:rsidRPr="00C32319">
        <w:rPr>
          <w:lang w:val="en-US"/>
        </w:rPr>
        <w:t>ru</w:t>
      </w:r>
      <w:r w:rsidRPr="00C32319">
        <w:t xml:space="preserve"> кандидат экономических наук, доцент, международный финансовый советник, аккредитованный советник при СРО «НАСФП» Мария Ермилова.</w:t>
      </w:r>
      <w:bookmarkEnd w:id="60"/>
    </w:p>
    <w:p w14:paraId="26B77148" w14:textId="77777777" w:rsidR="00C32319" w:rsidRPr="00C32319" w:rsidRDefault="00C32319" w:rsidP="00C32319">
      <w:r w:rsidRPr="00C32319">
        <w:t>Автоперевод пенсий в ПДС: что придумали в правительстве?</w:t>
      </w:r>
    </w:p>
    <w:p w14:paraId="6681A60E" w14:textId="77777777" w:rsidR="00C32319" w:rsidRPr="00C32319" w:rsidRDefault="00C32319" w:rsidP="00C32319">
      <w:r w:rsidRPr="00C32319">
        <w:t>Основная идея - это автоматически перевести пенсионные накопления граждан, сформированные в системе обязательного пенсионного страхования (ОПС), в программу долгосрочных сбережений.</w:t>
      </w:r>
    </w:p>
    <w:p w14:paraId="16CC4B31" w14:textId="77777777" w:rsidR="00C32319" w:rsidRPr="00C32319" w:rsidRDefault="00C32319" w:rsidP="00C32319">
      <w:r w:rsidRPr="00C32319">
        <w:t>Важно отметить, что на данный момент речь идет о законопроекте, который находится в стадии обсуждения. Окончательных правил пока нет, подчеркнула спикер.</w:t>
      </w:r>
    </w:p>
    <w:p w14:paraId="366D640E" w14:textId="77777777" w:rsidR="00C32319" w:rsidRPr="00C32319" w:rsidRDefault="00C32319" w:rsidP="00C32319">
      <w:r w:rsidRPr="00C32319">
        <w:t xml:space="preserve">Предполагается, что: </w:t>
      </w:r>
    </w:p>
    <w:p w14:paraId="1DA42AFB" w14:textId="77777777" w:rsidR="00C32319" w:rsidRPr="00C32319" w:rsidRDefault="00C32319" w:rsidP="00C32319">
      <w:r w:rsidRPr="00C32319">
        <w:t>•</w:t>
      </w:r>
      <w:r w:rsidRPr="00C32319">
        <w:tab/>
        <w:t>накопительная пенсия автоматически станет первоначальным взносом в ПДС;</w:t>
      </w:r>
    </w:p>
    <w:p w14:paraId="3E119402" w14:textId="77777777" w:rsidR="00C32319" w:rsidRPr="00C32319" w:rsidRDefault="00C32319" w:rsidP="00C32319">
      <w:r w:rsidRPr="00C32319">
        <w:t>•</w:t>
      </w:r>
      <w:r w:rsidRPr="00C32319">
        <w:tab/>
        <w:t>деньги перейдут из режима пенсионных накоплений в режим пенсионных резервов;</w:t>
      </w:r>
    </w:p>
    <w:p w14:paraId="4367ECBD" w14:textId="77777777" w:rsidR="00C32319" w:rsidRPr="00C32319" w:rsidRDefault="00C32319" w:rsidP="00C32319">
      <w:r w:rsidRPr="00C32319">
        <w:t>•</w:t>
      </w:r>
      <w:r w:rsidRPr="00C32319">
        <w:tab/>
        <w:t>при этом обещают сохранить объем средств и инвестиционный доход, накопленный к моменту перевода;</w:t>
      </w:r>
    </w:p>
    <w:p w14:paraId="04F1EA9A" w14:textId="77777777" w:rsidR="00C32319" w:rsidRPr="00C32319" w:rsidRDefault="00C32319" w:rsidP="00C32319">
      <w:r w:rsidRPr="00C32319">
        <w:t>•</w:t>
      </w:r>
      <w:r w:rsidRPr="00C32319">
        <w:tab/>
        <w:t xml:space="preserve">гражданину не потребуется самостоятельно оформлять переход (если в окончательной версии закона не появится право отказаться). </w:t>
      </w:r>
    </w:p>
    <w:p w14:paraId="4FC1C48D" w14:textId="77777777" w:rsidR="00C32319" w:rsidRPr="00C32319" w:rsidRDefault="00C32319" w:rsidP="00C32319">
      <w:r w:rsidRPr="00C32319">
        <w:t>Главная цель правительства, по мнению Ермиловой, - объединить две параллельно существующие системы:</w:t>
      </w:r>
    </w:p>
    <w:p w14:paraId="579E2E50" w14:textId="77777777" w:rsidR="00C32319" w:rsidRPr="00C32319" w:rsidRDefault="00C32319" w:rsidP="00C32319">
      <w:r w:rsidRPr="00C32319">
        <w:t>•</w:t>
      </w:r>
      <w:r w:rsidRPr="00C32319">
        <w:tab/>
        <w:t>старую накопительную пенсию (фактически замороженную с 2014 года);</w:t>
      </w:r>
    </w:p>
    <w:p w14:paraId="6A638BC6" w14:textId="77777777" w:rsidR="00C32319" w:rsidRPr="00C32319" w:rsidRDefault="00C32319" w:rsidP="00C32319">
      <w:r w:rsidRPr="00C32319">
        <w:t>•</w:t>
      </w:r>
      <w:r w:rsidRPr="00C32319">
        <w:tab/>
        <w:t>действующую с 2024 года программу долгосрочных сбережений.</w:t>
      </w:r>
    </w:p>
    <w:p w14:paraId="07F62D89" w14:textId="77777777" w:rsidR="00C32319" w:rsidRPr="004832E5" w:rsidRDefault="00C32319" w:rsidP="00C32319">
      <w:r w:rsidRPr="004832E5">
        <w:t>По мнению авторов инициативы, это позволит сделать систему более понятной и активнее использовать накопления для инвестиций в экономику.</w:t>
      </w:r>
    </w:p>
    <w:p w14:paraId="0A3D84E3" w14:textId="77777777" w:rsidR="00C32319" w:rsidRPr="004832E5" w:rsidRDefault="00C32319" w:rsidP="00C32319">
      <w:r w:rsidRPr="004832E5">
        <w:t>Кого коснутся изменения?</w:t>
      </w:r>
    </w:p>
    <w:p w14:paraId="751FC111" w14:textId="77777777" w:rsidR="00C32319" w:rsidRPr="004832E5" w:rsidRDefault="00C32319" w:rsidP="00C32319">
      <w:r w:rsidRPr="004832E5">
        <w:t>Если закон примут в обсуждаемом виде, изменения затронут прежде всего граждан, у которых сохранились пенсионные накопления по системе ОПС, объяснила спикер.</w:t>
      </w:r>
    </w:p>
    <w:p w14:paraId="5E3EA9C0" w14:textId="77777777" w:rsidR="00C32319" w:rsidRPr="004832E5" w:rsidRDefault="00C32319" w:rsidP="00C32319">
      <w:r w:rsidRPr="004832E5">
        <w:t xml:space="preserve">В первую очередь речь идет о: </w:t>
      </w:r>
    </w:p>
    <w:p w14:paraId="25031F44" w14:textId="77777777" w:rsidR="00C32319" w:rsidRPr="004832E5" w:rsidRDefault="00C32319" w:rsidP="00C32319">
      <w:r w:rsidRPr="004832E5">
        <w:t>•</w:t>
      </w:r>
      <w:r w:rsidRPr="004832E5">
        <w:tab/>
        <w:t>так называемых «молчунах» - это люди, которые никогда не переводили свои накопления в негосударственный пенсионный фонд (НПФ);</w:t>
      </w:r>
    </w:p>
    <w:p w14:paraId="03D3387E" w14:textId="77777777" w:rsidR="00C32319" w:rsidRPr="004832E5" w:rsidRDefault="00C32319" w:rsidP="00C32319">
      <w:r w:rsidRPr="004832E5">
        <w:t>•</w:t>
      </w:r>
      <w:r w:rsidRPr="004832E5">
        <w:tab/>
        <w:t>гражданах, чьи накопления находятся в Социальном фонде России (СФР).</w:t>
      </w:r>
    </w:p>
    <w:p w14:paraId="592AE382" w14:textId="77777777" w:rsidR="00C32319" w:rsidRPr="004832E5" w:rsidRDefault="00C32319" w:rsidP="00C32319">
      <w:r w:rsidRPr="004832E5">
        <w:lastRenderedPageBreak/>
        <w:t>Также обсуждается распространение механизма и на накопления, находящиеся в НПФ, однако окончательного решения пока нет, подчеркнула эксперт.</w:t>
      </w:r>
    </w:p>
    <w:p w14:paraId="5D66D2BC" w14:textId="77777777" w:rsidR="00C32319" w:rsidRPr="004832E5" w:rsidRDefault="00C32319" w:rsidP="00C32319">
      <w:r w:rsidRPr="004832E5">
        <w:t>По различным оценкам, речь может идти примерно о 36-37 млн граждан, а общий объем накоплений превышает 2,8-3 трлн рублей.</w:t>
      </w:r>
    </w:p>
    <w:p w14:paraId="4CAF4E56" w14:textId="77777777" w:rsidR="00C32319" w:rsidRPr="004832E5" w:rsidRDefault="00C32319" w:rsidP="00C32319">
      <w:r w:rsidRPr="004832E5">
        <w:t>Когда могут заработать новые правила?</w:t>
      </w:r>
    </w:p>
    <w:p w14:paraId="7C5D237D" w14:textId="77777777" w:rsidR="00C32319" w:rsidRPr="004832E5" w:rsidRDefault="00C32319" w:rsidP="00C32319">
      <w:r w:rsidRPr="004832E5">
        <w:t>Пока точной даты нет, напомнила Ермилова.</w:t>
      </w:r>
    </w:p>
    <w:p w14:paraId="1C2761FB" w14:textId="77777777" w:rsidR="00C32319" w:rsidRPr="004832E5" w:rsidRDefault="00C32319" w:rsidP="00C32319">
      <w:r w:rsidRPr="004832E5">
        <w:t xml:space="preserve">Известно лишь то, что: </w:t>
      </w:r>
    </w:p>
    <w:p w14:paraId="2DE69F7E" w14:textId="77777777" w:rsidR="00C32319" w:rsidRPr="004832E5" w:rsidRDefault="00C32319" w:rsidP="00C32319">
      <w:r w:rsidRPr="004832E5">
        <w:t>•</w:t>
      </w:r>
      <w:r w:rsidRPr="004832E5">
        <w:tab/>
        <w:t xml:space="preserve">законопроект разрабатывается совместно правительством и ВЭБ.РФ; </w:t>
      </w:r>
    </w:p>
    <w:p w14:paraId="03817F4A" w14:textId="77777777" w:rsidR="00C32319" w:rsidRPr="004832E5" w:rsidRDefault="00C32319" w:rsidP="00C32319">
      <w:r w:rsidRPr="004832E5">
        <w:t>•</w:t>
      </w:r>
      <w:r w:rsidRPr="004832E5">
        <w:tab/>
        <w:t xml:space="preserve">обсуждение идет в правительстве и Госдуме; </w:t>
      </w:r>
    </w:p>
    <w:p w14:paraId="19FCFD8C" w14:textId="77777777" w:rsidR="00C32319" w:rsidRPr="004832E5" w:rsidRDefault="00C32319" w:rsidP="00C32319">
      <w:r w:rsidRPr="004832E5">
        <w:t>•</w:t>
      </w:r>
      <w:r w:rsidRPr="004832E5">
        <w:tab/>
        <w:t xml:space="preserve">документ официально еще не внесен либо не принят в окончательной редакции. </w:t>
      </w:r>
    </w:p>
    <w:p w14:paraId="19979829" w14:textId="77777777" w:rsidR="00C32319" w:rsidRPr="004832E5" w:rsidRDefault="00C32319" w:rsidP="00C32319">
      <w:r w:rsidRPr="004832E5">
        <w:t xml:space="preserve">«Поэтому говорить о сроках вступления в силу преждевременно», - подчеркнула собеседница </w:t>
      </w:r>
      <w:r w:rsidRPr="00C32319">
        <w:rPr>
          <w:lang w:val="en-US"/>
        </w:rPr>
        <w:t>Bankiros</w:t>
      </w:r>
      <w:r w:rsidRPr="004832E5">
        <w:t>.</w:t>
      </w:r>
      <w:r w:rsidRPr="00C32319">
        <w:rPr>
          <w:lang w:val="en-US"/>
        </w:rPr>
        <w:t>ru</w:t>
      </w:r>
      <w:r w:rsidRPr="004832E5">
        <w:t>.</w:t>
      </w:r>
    </w:p>
    <w:p w14:paraId="67B52E7D" w14:textId="77777777" w:rsidR="00C32319" w:rsidRPr="004832E5" w:rsidRDefault="00C32319" w:rsidP="00C32319">
      <w:r w:rsidRPr="004832E5">
        <w:t>Чем это обернется для обычных граждан</w:t>
      </w:r>
    </w:p>
    <w:p w14:paraId="2CC56A32" w14:textId="77777777" w:rsidR="00C32319" w:rsidRPr="004832E5" w:rsidRDefault="00C32319" w:rsidP="00C32319">
      <w:r w:rsidRPr="004832E5">
        <w:t>Здесь важно разделить официально заявленные плюсы и возможные риски, отметила спикер.</w:t>
      </w:r>
    </w:p>
    <w:p w14:paraId="2C87D283" w14:textId="77777777" w:rsidR="00C32319" w:rsidRPr="004832E5" w:rsidRDefault="00C32319" w:rsidP="00C32319">
      <w:r w:rsidRPr="004832E5">
        <w:t>Преимущества перевода пенсий в ПДС</w:t>
      </w:r>
    </w:p>
    <w:p w14:paraId="71A3B6F7" w14:textId="77777777" w:rsidR="00C32319" w:rsidRPr="004832E5" w:rsidRDefault="00C32319" w:rsidP="00C32319">
      <w:r w:rsidRPr="004832E5">
        <w:t xml:space="preserve">Если закон примут именно в заявленной концепции, граждане могут получить: </w:t>
      </w:r>
    </w:p>
    <w:p w14:paraId="30AF1798" w14:textId="77777777" w:rsidR="00C32319" w:rsidRPr="004832E5" w:rsidRDefault="00C32319" w:rsidP="00C32319">
      <w:r w:rsidRPr="004832E5">
        <w:t>•</w:t>
      </w:r>
      <w:r w:rsidRPr="004832E5">
        <w:tab/>
        <w:t xml:space="preserve">возможность использовать средства по правилам ПДС, которые в ряде случаев гибче старой накопительной пенсии; </w:t>
      </w:r>
    </w:p>
    <w:p w14:paraId="4828F16B" w14:textId="77777777" w:rsidR="00C32319" w:rsidRPr="004832E5" w:rsidRDefault="00C32319" w:rsidP="00C32319">
      <w:r w:rsidRPr="004832E5">
        <w:t>•</w:t>
      </w:r>
      <w:r w:rsidRPr="004832E5">
        <w:tab/>
        <w:t xml:space="preserve">возможность наследования средств по правилам ПДС; </w:t>
      </w:r>
    </w:p>
    <w:p w14:paraId="65C26F7C" w14:textId="77777777" w:rsidR="00C32319" w:rsidRPr="004832E5" w:rsidRDefault="00C32319" w:rsidP="00C32319">
      <w:r w:rsidRPr="004832E5">
        <w:t>•</w:t>
      </w:r>
      <w:r w:rsidRPr="004832E5">
        <w:tab/>
        <w:t xml:space="preserve">право на досрочное получение денег в отдельных жизненных ситуациях (например, при тяжелом заболевании); </w:t>
      </w:r>
    </w:p>
    <w:p w14:paraId="6F3BCB2D" w14:textId="77777777" w:rsidR="00C32319" w:rsidRPr="004832E5" w:rsidRDefault="00C32319" w:rsidP="00C32319">
      <w:r w:rsidRPr="004832E5">
        <w:t>•</w:t>
      </w:r>
      <w:r w:rsidRPr="004832E5">
        <w:tab/>
        <w:t xml:space="preserve">потенциально более высокую доходность, если управление средствами окажется успешным. </w:t>
      </w:r>
    </w:p>
    <w:p w14:paraId="63EE6319" w14:textId="77777777" w:rsidR="00C32319" w:rsidRPr="004832E5" w:rsidRDefault="00C32319" w:rsidP="00C32319">
      <w:r w:rsidRPr="004832E5">
        <w:t>Недостатки перевода пенсий в ПДС</w:t>
      </w:r>
    </w:p>
    <w:p w14:paraId="4B5CA98C" w14:textId="77777777" w:rsidR="00C32319" w:rsidRPr="004832E5" w:rsidRDefault="00C32319" w:rsidP="00C32319">
      <w:r w:rsidRPr="004832E5">
        <w:t>Есть и вопросы, которые вызывают дискуссии, обратила внимание Ермилова.</w:t>
      </w:r>
    </w:p>
    <w:p w14:paraId="3CE1362D" w14:textId="77777777" w:rsidR="00C32319" w:rsidRPr="004832E5" w:rsidRDefault="00C32319" w:rsidP="00C32319">
      <w:r w:rsidRPr="004832E5">
        <w:t>1.Автоматический перевод без активного согласия гражданина.</w:t>
      </w:r>
    </w:p>
    <w:p w14:paraId="26E83FC8" w14:textId="77777777" w:rsidR="00C32319" w:rsidRPr="004832E5" w:rsidRDefault="00C32319" w:rsidP="00C32319">
      <w:r w:rsidRPr="004832E5">
        <w:t>Главная претензия критиков в том, что человек может оказаться участником новой системы не по собственной инициативе.</w:t>
      </w:r>
    </w:p>
    <w:p w14:paraId="36E3908E" w14:textId="77777777" w:rsidR="00C32319" w:rsidRPr="004832E5" w:rsidRDefault="00C32319" w:rsidP="00C32319">
      <w:r w:rsidRPr="004832E5">
        <w:t>2. Изменение правил игры.</w:t>
      </w:r>
    </w:p>
    <w:p w14:paraId="532D7A91" w14:textId="77777777" w:rsidR="00C32319" w:rsidRPr="004832E5" w:rsidRDefault="00C32319" w:rsidP="00C32319">
      <w:r w:rsidRPr="004832E5">
        <w:t xml:space="preserve">Формально деньги сохраняются, но меняется правовой режим накоплений, а значит впоследствии могут изменяться: </w:t>
      </w:r>
    </w:p>
    <w:p w14:paraId="12C3E47F" w14:textId="77777777" w:rsidR="00C32319" w:rsidRPr="004832E5" w:rsidRDefault="00C32319" w:rsidP="00C32319">
      <w:r w:rsidRPr="004832E5">
        <w:t>•</w:t>
      </w:r>
      <w:r w:rsidRPr="004832E5">
        <w:tab/>
        <w:t xml:space="preserve">порядок получения выплат; </w:t>
      </w:r>
    </w:p>
    <w:p w14:paraId="00218B1F" w14:textId="77777777" w:rsidR="00C32319" w:rsidRPr="004832E5" w:rsidRDefault="00C32319" w:rsidP="00C32319">
      <w:r w:rsidRPr="004832E5">
        <w:t>•</w:t>
      </w:r>
      <w:r w:rsidRPr="004832E5">
        <w:tab/>
        <w:t xml:space="preserve">условия досрочного изъятия; </w:t>
      </w:r>
    </w:p>
    <w:p w14:paraId="21E2D378" w14:textId="77777777" w:rsidR="00C32319" w:rsidRPr="004832E5" w:rsidRDefault="00C32319" w:rsidP="00C32319">
      <w:r w:rsidRPr="004832E5">
        <w:t>•</w:t>
      </w:r>
      <w:r w:rsidRPr="004832E5">
        <w:tab/>
        <w:t xml:space="preserve">требования к участникам программы. </w:t>
      </w:r>
    </w:p>
    <w:p w14:paraId="15D766B5" w14:textId="77777777" w:rsidR="00C32319" w:rsidRPr="004832E5" w:rsidRDefault="00C32319" w:rsidP="00C32319">
      <w:r w:rsidRPr="004832E5">
        <w:t>Пока окончательных ответов на эти вопросы нет, уточнила спикер.</w:t>
      </w:r>
    </w:p>
    <w:p w14:paraId="038BF3E4" w14:textId="77777777" w:rsidR="00C32319" w:rsidRPr="004832E5" w:rsidRDefault="00C32319" w:rsidP="00C32319">
      <w:r w:rsidRPr="004832E5">
        <w:lastRenderedPageBreak/>
        <w:t>3. Инвестиционный риск остается.«В ПДС средства инвестируются. Это означает, что возможна доходность выше инфляции, но она не гарантирована», - обратила внимание экономист.</w:t>
      </w:r>
    </w:p>
    <w:p w14:paraId="2B1825E8" w14:textId="77777777" w:rsidR="00C32319" w:rsidRPr="004832E5" w:rsidRDefault="00C32319" w:rsidP="00C32319">
      <w:r w:rsidRPr="004832E5">
        <w:t>Государство гарантирует сохранность в пределах установленных законом механизмов, однако не гарантирует высокий инвестиционный доход.</w:t>
      </w:r>
    </w:p>
    <w:p w14:paraId="5872F1F9" w14:textId="77777777" w:rsidR="00C32319" w:rsidRPr="004832E5" w:rsidRDefault="00C32319" w:rsidP="00C32319">
      <w:r w:rsidRPr="004832E5">
        <w:t>4. Государство получает больше «длинных денег».«С точки зрения экономики, это, вероятно, одна из главных целей реформы», - отметила эксперт.</w:t>
      </w:r>
    </w:p>
    <w:p w14:paraId="4CB9BC3E" w14:textId="77777777" w:rsidR="00C32319" w:rsidRPr="004832E5" w:rsidRDefault="00C32319" w:rsidP="00C32319">
      <w:r w:rsidRPr="004832E5">
        <w:t xml:space="preserve">Средства ПДС могут инвестироваться на длительный срок в: </w:t>
      </w:r>
    </w:p>
    <w:p w14:paraId="0C7767C0" w14:textId="77777777" w:rsidR="00C32319" w:rsidRPr="004832E5" w:rsidRDefault="00C32319" w:rsidP="00C32319">
      <w:r w:rsidRPr="004832E5">
        <w:t>•</w:t>
      </w:r>
      <w:r w:rsidRPr="004832E5">
        <w:tab/>
        <w:t xml:space="preserve">инфраструктурные проекты; </w:t>
      </w:r>
    </w:p>
    <w:p w14:paraId="5BD3E054" w14:textId="77777777" w:rsidR="00C32319" w:rsidRPr="004832E5" w:rsidRDefault="00C32319" w:rsidP="00C32319">
      <w:r w:rsidRPr="004832E5">
        <w:t>•</w:t>
      </w:r>
      <w:r w:rsidRPr="004832E5">
        <w:tab/>
        <w:t xml:space="preserve">корпоративные облигации; </w:t>
      </w:r>
    </w:p>
    <w:p w14:paraId="6A51DD77" w14:textId="77777777" w:rsidR="00C32319" w:rsidRPr="004832E5" w:rsidRDefault="00C32319" w:rsidP="00C32319">
      <w:r w:rsidRPr="004832E5">
        <w:t>•</w:t>
      </w:r>
      <w:r w:rsidRPr="004832E5">
        <w:tab/>
        <w:t xml:space="preserve">крупные инвестиционные проекты; </w:t>
      </w:r>
    </w:p>
    <w:p w14:paraId="61AA0E19" w14:textId="77777777" w:rsidR="00C32319" w:rsidRPr="004832E5" w:rsidRDefault="00C32319" w:rsidP="00C32319">
      <w:r w:rsidRPr="004832E5">
        <w:t>•</w:t>
      </w:r>
      <w:r w:rsidRPr="004832E5">
        <w:tab/>
        <w:t xml:space="preserve">развитие отдельных отраслей экономики. </w:t>
      </w:r>
    </w:p>
    <w:p w14:paraId="53EBB630" w14:textId="77777777" w:rsidR="00C32319" w:rsidRPr="004832E5" w:rsidRDefault="00C32319" w:rsidP="00C32319">
      <w:r w:rsidRPr="004832E5">
        <w:t>Если смотреть практично, то для большинства россиян, чьи накопления уже много лет фактически не пополняются, размер накоплений сам по себе не изменится автоматически, уточнила спикер. Изменится прежде всего правовая форма, в которой эти средства будут существовать.«Если государство сохранит все обещанные условия ПДС (включая наследование, возможность отдельных досрочных выплат и потенциально более гибкий режим использования средств), часть граждан действительно может получить более удобный инструмент, чем прежняя система накопительной пенсии», - оценила Ермилова.</w:t>
      </w:r>
    </w:p>
    <w:p w14:paraId="14B938DD" w14:textId="77777777" w:rsidR="00C32319" w:rsidRPr="004832E5" w:rsidRDefault="00C32319" w:rsidP="00C32319">
      <w:r w:rsidRPr="004832E5">
        <w:t>Однако если автоматический перевод будет обязательным и без права отказаться, это неизбежно вызовет вопросы о добровольности участия и доверии к пенсионной системе, предупредила спикер. Именно этот аспект в настоящее время является предметом наиболее активной общественной дискуссии.</w:t>
      </w:r>
    </w:p>
    <w:p w14:paraId="20C73F91" w14:textId="77777777" w:rsidR="00C32319" w:rsidRPr="004832E5" w:rsidRDefault="00C32319" w:rsidP="00C32319">
      <w:r w:rsidRPr="004832E5">
        <w:t>Что в итоге:</w:t>
      </w:r>
    </w:p>
    <w:p w14:paraId="16DE69E1" w14:textId="77777777" w:rsidR="00C32319" w:rsidRPr="004832E5" w:rsidRDefault="00C32319" w:rsidP="00C32319">
      <w:r w:rsidRPr="004832E5">
        <w:t>•</w:t>
      </w:r>
      <w:r w:rsidRPr="004832E5">
        <w:tab/>
        <w:t>Правительство обсуждает вопрос автоматического перевода накопительной части пенсий россиян в ПДС.</w:t>
      </w:r>
    </w:p>
    <w:p w14:paraId="6D90AC29" w14:textId="77777777" w:rsidR="00C32319" w:rsidRPr="004832E5" w:rsidRDefault="00C32319" w:rsidP="00C32319">
      <w:r w:rsidRPr="004832E5">
        <w:t>•</w:t>
      </w:r>
      <w:r w:rsidRPr="004832E5">
        <w:tab/>
        <w:t>Изменения затронут прежде всего граждан, у которых сохранились пенсионные накопления по системе ОПС.</w:t>
      </w:r>
    </w:p>
    <w:p w14:paraId="62298F69" w14:textId="77777777" w:rsidR="00C32319" w:rsidRPr="004832E5" w:rsidRDefault="00C32319" w:rsidP="00C32319">
      <w:r w:rsidRPr="004832E5">
        <w:t>•</w:t>
      </w:r>
      <w:r w:rsidRPr="004832E5">
        <w:tab/>
        <w:t>Если закон примут, граждане могут рассчитывать на преимущества ПДС, в том числе досрочно получать выплаты и увеличивать накопления.</w:t>
      </w:r>
    </w:p>
    <w:p w14:paraId="2A33C02E" w14:textId="2FB8E128" w:rsidR="00C32319" w:rsidRPr="004832E5" w:rsidRDefault="00C32319" w:rsidP="00C32319">
      <w:r w:rsidRPr="004832E5">
        <w:t>•</w:t>
      </w:r>
      <w:r w:rsidRPr="004832E5">
        <w:tab/>
        <w:t xml:space="preserve">Если автоматический перевод будет обязательным и без права отказаться, это вызовет вопросы о добровольности участия и доверии к пенсионной системе. </w:t>
      </w:r>
    </w:p>
    <w:p w14:paraId="38FC89F5" w14:textId="3AA11C9C" w:rsidR="00C32319" w:rsidRDefault="007B31E3" w:rsidP="00C32319">
      <w:hyperlink r:id="rId18" w:history="1">
        <w:r w:rsidR="00C32319" w:rsidRPr="007F1E24">
          <w:rPr>
            <w:rStyle w:val="a3"/>
            <w:lang w:val="en-US"/>
          </w:rPr>
          <w:t>https</w:t>
        </w:r>
        <w:r w:rsidR="00C32319" w:rsidRPr="004832E5">
          <w:rPr>
            <w:rStyle w:val="a3"/>
          </w:rPr>
          <w:t>://</w:t>
        </w:r>
        <w:r w:rsidR="00C32319" w:rsidRPr="007F1E24">
          <w:rPr>
            <w:rStyle w:val="a3"/>
            <w:lang w:val="en-US"/>
          </w:rPr>
          <w:t>bankiros</w:t>
        </w:r>
        <w:r w:rsidR="00C32319" w:rsidRPr="004832E5">
          <w:rPr>
            <w:rStyle w:val="a3"/>
          </w:rPr>
          <w:t>.</w:t>
        </w:r>
        <w:r w:rsidR="00C32319" w:rsidRPr="007F1E24">
          <w:rPr>
            <w:rStyle w:val="a3"/>
            <w:lang w:val="en-US"/>
          </w:rPr>
          <w:t>ru</w:t>
        </w:r>
        <w:r w:rsidR="00C32319" w:rsidRPr="004832E5">
          <w:rPr>
            <w:rStyle w:val="a3"/>
          </w:rPr>
          <w:t>/</w:t>
        </w:r>
        <w:r w:rsidR="00C32319" w:rsidRPr="007F1E24">
          <w:rPr>
            <w:rStyle w:val="a3"/>
            <w:lang w:val="en-US"/>
          </w:rPr>
          <w:t>news</w:t>
        </w:r>
        <w:r w:rsidR="00C32319" w:rsidRPr="004832E5">
          <w:rPr>
            <w:rStyle w:val="a3"/>
          </w:rPr>
          <w:t>/</w:t>
        </w:r>
        <w:r w:rsidR="00C32319" w:rsidRPr="007F1E24">
          <w:rPr>
            <w:rStyle w:val="a3"/>
            <w:lang w:val="en-US"/>
          </w:rPr>
          <w:t>avtoperevod</w:t>
        </w:r>
        <w:r w:rsidR="00C32319" w:rsidRPr="004832E5">
          <w:rPr>
            <w:rStyle w:val="a3"/>
          </w:rPr>
          <w:t>-</w:t>
        </w:r>
        <w:r w:rsidR="00C32319" w:rsidRPr="007F1E24">
          <w:rPr>
            <w:rStyle w:val="a3"/>
            <w:lang w:val="en-US"/>
          </w:rPr>
          <w:t>pensij</w:t>
        </w:r>
        <w:r w:rsidR="00C32319" w:rsidRPr="004832E5">
          <w:rPr>
            <w:rStyle w:val="a3"/>
          </w:rPr>
          <w:t>-</w:t>
        </w:r>
        <w:r w:rsidR="00C32319" w:rsidRPr="007F1E24">
          <w:rPr>
            <w:rStyle w:val="a3"/>
            <w:lang w:val="en-US"/>
          </w:rPr>
          <w:t>v</w:t>
        </w:r>
        <w:r w:rsidR="00C32319" w:rsidRPr="004832E5">
          <w:rPr>
            <w:rStyle w:val="a3"/>
          </w:rPr>
          <w:t>-</w:t>
        </w:r>
        <w:r w:rsidR="00C32319" w:rsidRPr="007F1E24">
          <w:rPr>
            <w:rStyle w:val="a3"/>
            <w:lang w:val="en-US"/>
          </w:rPr>
          <w:t>pds</w:t>
        </w:r>
        <w:r w:rsidR="00C32319" w:rsidRPr="004832E5">
          <w:rPr>
            <w:rStyle w:val="a3"/>
          </w:rPr>
          <w:t>-</w:t>
        </w:r>
        <w:r w:rsidR="00C32319" w:rsidRPr="007F1E24">
          <w:rPr>
            <w:rStyle w:val="a3"/>
            <w:lang w:val="en-US"/>
          </w:rPr>
          <w:t>cto</w:t>
        </w:r>
        <w:r w:rsidR="00C32319" w:rsidRPr="004832E5">
          <w:rPr>
            <w:rStyle w:val="a3"/>
          </w:rPr>
          <w:t>-</w:t>
        </w:r>
        <w:r w:rsidR="00C32319" w:rsidRPr="007F1E24">
          <w:rPr>
            <w:rStyle w:val="a3"/>
            <w:lang w:val="en-US"/>
          </w:rPr>
          <w:t>budet</w:t>
        </w:r>
        <w:r w:rsidR="00C32319" w:rsidRPr="004832E5">
          <w:rPr>
            <w:rStyle w:val="a3"/>
          </w:rPr>
          <w:t>-</w:t>
        </w:r>
        <w:r w:rsidR="00C32319" w:rsidRPr="007F1E24">
          <w:rPr>
            <w:rStyle w:val="a3"/>
            <w:lang w:val="en-US"/>
          </w:rPr>
          <w:t>s</w:t>
        </w:r>
        <w:r w:rsidR="00C32319" w:rsidRPr="004832E5">
          <w:rPr>
            <w:rStyle w:val="a3"/>
          </w:rPr>
          <w:t>-</w:t>
        </w:r>
        <w:r w:rsidR="00C32319" w:rsidRPr="007F1E24">
          <w:rPr>
            <w:rStyle w:val="a3"/>
            <w:lang w:val="en-US"/>
          </w:rPr>
          <w:t>dengami</w:t>
        </w:r>
        <w:r w:rsidR="00C32319" w:rsidRPr="004832E5">
          <w:rPr>
            <w:rStyle w:val="a3"/>
          </w:rPr>
          <w:t>-</w:t>
        </w:r>
        <w:r w:rsidR="00C32319" w:rsidRPr="007F1E24">
          <w:rPr>
            <w:rStyle w:val="a3"/>
            <w:lang w:val="en-US"/>
          </w:rPr>
          <w:t>rossian</w:t>
        </w:r>
        <w:r w:rsidR="00C32319" w:rsidRPr="004832E5">
          <w:rPr>
            <w:rStyle w:val="a3"/>
          </w:rPr>
          <w:t>-21846</w:t>
        </w:r>
      </w:hyperlink>
      <w:r w:rsidR="00C32319" w:rsidRPr="004832E5">
        <w:t xml:space="preserve"> </w:t>
      </w:r>
    </w:p>
    <w:p w14:paraId="3F385F41" w14:textId="6F93DF59" w:rsidR="00E56286" w:rsidRPr="00E56286" w:rsidRDefault="00E56286" w:rsidP="00E56286">
      <w:pPr>
        <w:pStyle w:val="2"/>
      </w:pPr>
      <w:bookmarkStart w:id="61" w:name="_Toc233786964"/>
      <w:r w:rsidRPr="00E56286">
        <w:lastRenderedPageBreak/>
        <w:t>Информационный бизнес блог, 30.06.2026, 52% опрошенных россиян хотели бы самостоятельно решать вопрос перевода пенсионных накоплений в ПДС</w:t>
      </w:r>
      <w:bookmarkEnd w:id="61"/>
    </w:p>
    <w:p w14:paraId="70AB126F" w14:textId="77777777" w:rsidR="00E56286" w:rsidRPr="00E56286" w:rsidRDefault="00E56286" w:rsidP="00E56286">
      <w:pPr>
        <w:pStyle w:val="3"/>
      </w:pPr>
      <w:bookmarkStart w:id="62" w:name="_Toc233786965"/>
      <w:r w:rsidRPr="00E56286">
        <w:t>Финансовый маркетплейс «Выберу.ру» опросил 3 тысячи россиян об отношении к автоконвертации пенсионных накоплений в программу долгосрочных сбережений на фоне разработки соответствующего законопроекта правительством и ВЭБ.РФ .</w:t>
      </w:r>
      <w:bookmarkEnd w:id="62"/>
    </w:p>
    <w:p w14:paraId="6DEF13A6" w14:textId="77777777" w:rsidR="00E56286" w:rsidRPr="00E56286" w:rsidRDefault="00E56286" w:rsidP="00E56286">
      <w:r w:rsidRPr="00E56286">
        <w:t>Опрос «Выберу.ру» показал, что большинство россиян заинтересованы в сохранении контроля над своими пенсионными накоплениями. Так, 52% респондентов считают, что перевод средств из обязательного пенсионного страхования (ОПС) в программу долгосрочных сбережений (ПДС) должен происходить только после личного согласия гражданина, еще 23% готовы поддержать автоматический перевод при условии, что отказаться от него можно будет быстро и без дополнительных процедур. Полностью поддерживают автоконвертацию накоплений 14% опрошенных, а 11% затруднились с ответом.</w:t>
      </w:r>
    </w:p>
    <w:p w14:paraId="07D1B3BB" w14:textId="77777777" w:rsidR="00E56286" w:rsidRPr="00E56286" w:rsidRDefault="00E56286" w:rsidP="00E56286">
      <w:r w:rsidRPr="00E56286">
        <w:t>При этом, значительная часть россиян готова рассмотреть участие в программе долгосрочных сбережений, если она позволит эффективнее управлять уже сформированными пенсионными средствами. Среди опрошенных 37% заявили, что готовы оставить накопления в ПДС после автоматического перевода, если условия программы покажутся им выгодными. Еще 21% готовы сделать это при наличии дополнительных государственных гарантий. Вернули бы средства обратно или отказались от участия 42% респондентов.</w:t>
      </w:r>
    </w:p>
    <w:p w14:paraId="12E8BA1E" w14:textId="77777777" w:rsidR="00E56286" w:rsidRPr="00E56286" w:rsidRDefault="00E56286" w:rsidP="00E56286">
      <w:r w:rsidRPr="00E56286">
        <w:t>Несмотря на интерес к потенциальным преимуществам программы, многие россияне признают, что пока недостаточно хорошо понимают механизм перевода накоплений из ОПС в ПДС. Так, 44% респондентов заявили, что хотели бы получить подробные разъяснения о том, как будет происходить автоконвертация и какие последствия она повлечет для будущей пенсии. Еще 26% признались, что не до конца понимают различия между накопительной пенсией и программой долгосрочных сбережений. Остальные 30% пока не определились со своей позицией и предпочитают дождаться официального утверждения условий программы.</w:t>
      </w:r>
    </w:p>
    <w:p w14:paraId="0538D8AF" w14:textId="77777777" w:rsidR="00E56286" w:rsidRPr="00E56286" w:rsidRDefault="00E56286" w:rsidP="00E56286">
      <w:r w:rsidRPr="00E56286">
        <w:t>Главным опасением россиян является риск потери контроля над собственными средствами. Почти половина опрошенных (47%) считают, что любые изменения пенсионных накоплений должны происходить исключительно по инициативе владельца счета. Еще 24% опасаются возможного изменения условий программы в будущем. Для 18% препятствием остается недостаток информации, а 11% признались, что в целом не доверяют пенсионным реформам и предпочитают не участвовать в подобных программах.</w:t>
      </w:r>
    </w:p>
    <w:p w14:paraId="70DD657F" w14:textId="77777777" w:rsidR="00E56286" w:rsidRPr="008756BB" w:rsidRDefault="00E56286" w:rsidP="00E56286">
      <w:r w:rsidRPr="008756BB">
        <w:t xml:space="preserve">«Россияне в целом готовы рассматривать новые инструменты долгосрочных накоплений, однако спрос сдерживается высокой чувствительностью к вопросам контроля над средствами и условиям их использования. Для массового принятия ПДС важны не только финансовые стимулы, но и доверие к институтам, а также предсказуемость регулирования. Ключевым фактором развития программы станет прозрачность механизма автоконвертации и система гарантий сохранности средств. В среднесрочной перспективе интерес к ПДС может расти по мере накопления практики </w:t>
      </w:r>
      <w:r w:rsidRPr="008756BB">
        <w:lastRenderedPageBreak/>
        <w:t>применения, однако при сохранении регуляторной неопределенности вероятен выжидательный сценарий поведения значительной части граждан», - говорит Анна Романенко, директор департамента коммуникационной стратегии финансового маркетплейса «Выберу.ру».</w:t>
      </w:r>
    </w:p>
    <w:p w14:paraId="690E2FBF" w14:textId="7CF567FE" w:rsidR="00E56286" w:rsidRPr="008756BB" w:rsidRDefault="007B31E3" w:rsidP="00E56286">
      <w:hyperlink r:id="rId19" w:history="1">
        <w:r w:rsidR="00E56286" w:rsidRPr="00522C7A">
          <w:rPr>
            <w:rStyle w:val="a3"/>
            <w:lang w:val="en-US"/>
          </w:rPr>
          <w:t>https</w:t>
        </w:r>
        <w:r w:rsidR="00E56286" w:rsidRPr="008756BB">
          <w:rPr>
            <w:rStyle w:val="a3"/>
          </w:rPr>
          <w:t>://</w:t>
        </w:r>
        <w:r w:rsidR="00E56286" w:rsidRPr="00522C7A">
          <w:rPr>
            <w:rStyle w:val="a3"/>
            <w:lang w:val="en-US"/>
          </w:rPr>
          <w:t>business</w:t>
        </w:r>
        <w:r w:rsidR="00E56286" w:rsidRPr="008756BB">
          <w:rPr>
            <w:rStyle w:val="a3"/>
          </w:rPr>
          <w:t>-</w:t>
        </w:r>
        <w:r w:rsidR="00E56286" w:rsidRPr="00522C7A">
          <w:rPr>
            <w:rStyle w:val="a3"/>
            <w:lang w:val="en-US"/>
          </w:rPr>
          <w:t>top</w:t>
        </w:r>
        <w:r w:rsidR="00E56286" w:rsidRPr="008756BB">
          <w:rPr>
            <w:rStyle w:val="a3"/>
          </w:rPr>
          <w:t>.</w:t>
        </w:r>
        <w:r w:rsidR="00E56286" w:rsidRPr="00522C7A">
          <w:rPr>
            <w:rStyle w:val="a3"/>
            <w:lang w:val="en-US"/>
          </w:rPr>
          <w:t>info</w:t>
        </w:r>
        <w:r w:rsidR="00E56286" w:rsidRPr="008756BB">
          <w:rPr>
            <w:rStyle w:val="a3"/>
          </w:rPr>
          <w:t>/?</w:t>
        </w:r>
        <w:r w:rsidR="00E56286" w:rsidRPr="00522C7A">
          <w:rPr>
            <w:rStyle w:val="a3"/>
            <w:lang w:val="en-US"/>
          </w:rPr>
          <w:t>p</w:t>
        </w:r>
        <w:r w:rsidR="00E56286" w:rsidRPr="008756BB">
          <w:rPr>
            <w:rStyle w:val="a3"/>
          </w:rPr>
          <w:t>=594208&amp;</w:t>
        </w:r>
        <w:r w:rsidR="00E56286" w:rsidRPr="00522C7A">
          <w:rPr>
            <w:rStyle w:val="a3"/>
            <w:lang w:val="en-US"/>
          </w:rPr>
          <w:t>source</w:t>
        </w:r>
        <w:r w:rsidR="00E56286" w:rsidRPr="008756BB">
          <w:rPr>
            <w:rStyle w:val="a3"/>
          </w:rPr>
          <w:t>=</w:t>
        </w:r>
        <w:r w:rsidR="00E56286" w:rsidRPr="00522C7A">
          <w:rPr>
            <w:rStyle w:val="a3"/>
            <w:lang w:val="en-US"/>
          </w:rPr>
          <w:t>n</w:t>
        </w:r>
      </w:hyperlink>
      <w:r w:rsidR="00E56286" w:rsidRPr="008756BB">
        <w:t xml:space="preserve"> </w:t>
      </w:r>
    </w:p>
    <w:p w14:paraId="5D233500" w14:textId="77777777" w:rsidR="00867493" w:rsidRPr="00576B38" w:rsidRDefault="00867493" w:rsidP="00867493">
      <w:pPr>
        <w:pStyle w:val="2"/>
      </w:pPr>
      <w:bookmarkStart w:id="63" w:name="_Toc233786966"/>
      <w:r w:rsidRPr="00576B38">
        <w:t>ГТРК Кострома, 30.06.2026, Больше 60 тысяч костромичей присоединились к программе долгосрочных сбережений</w:t>
      </w:r>
      <w:bookmarkEnd w:id="63"/>
    </w:p>
    <w:p w14:paraId="2AB529E7" w14:textId="77777777" w:rsidR="00867493" w:rsidRPr="00576B38" w:rsidRDefault="00867493" w:rsidP="009226DA">
      <w:pPr>
        <w:pStyle w:val="3"/>
      </w:pPr>
      <w:bookmarkStart w:id="64" w:name="_Toc233786967"/>
      <w:r w:rsidRPr="00576B38">
        <w:t>Суммарный объем вложенных средств к началу июня этого года достиг 886 млн рублей - сообщают в региональном отделении Банка России.</w:t>
      </w:r>
      <w:bookmarkEnd w:id="64"/>
    </w:p>
    <w:p w14:paraId="27F0ECE0" w14:textId="77777777" w:rsidR="00867493" w:rsidRPr="00576B38" w:rsidRDefault="00867493" w:rsidP="00867493">
      <w:r w:rsidRPr="00576B38">
        <w:t xml:space="preserve">Программа долгосрочных сбережений стартовала 2,5 года назад. Она позволяет жителям обеспечить дополнительные выплаты к пенсии или финансовую помощь в сложной жизненной ситуации. Участники программы заключают договор с негосударственным пенсионным фондом и делают взносы на свой счет. Государство добавляет к этим взносам до 36 тысяч рублей в год. </w:t>
      </w:r>
    </w:p>
    <w:p w14:paraId="031541C9" w14:textId="026CEDF1" w:rsidR="00867493" w:rsidRPr="00576B38" w:rsidRDefault="00867493" w:rsidP="00867493">
      <w:r w:rsidRPr="00576B38">
        <w:t>Кроме того, в программу можно перевести свои пенсионные накопления. Воспользоваться своими накоплениями можно через 15 лет с момента заключения договора или при достижении женщинами возраста 55 лет и мужчинами 60 лет, а также досрочно - в сложных жизненных ситуациях.</w:t>
      </w:r>
    </w:p>
    <w:p w14:paraId="61897EB4" w14:textId="77777777" w:rsidR="00867493" w:rsidRPr="00576B38" w:rsidRDefault="00867493" w:rsidP="00867493">
      <w:r w:rsidRPr="00576B38">
        <w:t>По данным костромского отделения Банка России, только в этом году к программе присоединились 12 тысяч человек. В среднем, каждый участник внес на свой счет порядка 14,5 тысяч рублей.</w:t>
      </w:r>
    </w:p>
    <w:p w14:paraId="0904D470" w14:textId="6B7EF645" w:rsidR="00867493" w:rsidRPr="00576B38" w:rsidRDefault="007B31E3" w:rsidP="00867493">
      <w:hyperlink r:id="rId20" w:history="1">
        <w:r w:rsidR="00867493" w:rsidRPr="00576B38">
          <w:rPr>
            <w:rStyle w:val="a3"/>
          </w:rPr>
          <w:t>https://gtrk-kostroma.ru/news/bolshe-60-tysyach-kostromichey-prisoedinilis-k-programme-dolgosrochnykh-sberezheniy/</w:t>
        </w:r>
      </w:hyperlink>
      <w:r w:rsidR="00867493" w:rsidRPr="00576B38">
        <w:t xml:space="preserve"> </w:t>
      </w:r>
    </w:p>
    <w:p w14:paraId="4247D756" w14:textId="1BC6AC91" w:rsidR="00CD1CE7" w:rsidRPr="00576B38" w:rsidRDefault="008471C6" w:rsidP="00CD1CE7">
      <w:pPr>
        <w:pStyle w:val="2"/>
      </w:pPr>
      <w:bookmarkStart w:id="65" w:name="ф5"/>
      <w:bookmarkStart w:id="66" w:name="_Toc233786968"/>
      <w:bookmarkEnd w:id="65"/>
      <w:r w:rsidRPr="00576B38">
        <w:t>Тульские известия</w:t>
      </w:r>
      <w:r w:rsidR="00CD1CE7" w:rsidRPr="00576B38">
        <w:t>, 30.06.2026, Тульская область в лидерах по доле заключенных договоров программы долгосрочных сбережений</w:t>
      </w:r>
      <w:bookmarkEnd w:id="66"/>
    </w:p>
    <w:p w14:paraId="591CE651" w14:textId="3493AE4A" w:rsidR="00CD1CE7" w:rsidRPr="00576B38" w:rsidRDefault="00CD1CE7" w:rsidP="009226DA">
      <w:pPr>
        <w:pStyle w:val="3"/>
      </w:pPr>
      <w:bookmarkStart w:id="67" w:name="_Toc233786969"/>
      <w:r w:rsidRPr="00576B38">
        <w:t xml:space="preserve">В рамках регионального проекта </w:t>
      </w:r>
      <w:r w:rsidR="006D23F7">
        <w:t>«</w:t>
      </w:r>
      <w:r w:rsidRPr="00576B38">
        <w:t>Финпросвет</w:t>
      </w:r>
      <w:r w:rsidR="006D23F7">
        <w:t>»</w:t>
      </w:r>
      <w:r w:rsidRPr="00576B38">
        <w:t xml:space="preserve">, который является частью Всероссийской просветительской эстафеты </w:t>
      </w:r>
      <w:r w:rsidR="006D23F7">
        <w:t>«</w:t>
      </w:r>
      <w:r w:rsidRPr="00576B38">
        <w:t>Мои финансы</w:t>
      </w:r>
      <w:r w:rsidR="006D23F7">
        <w:t>»</w:t>
      </w:r>
      <w:r w:rsidRPr="00576B38">
        <w:t>, мы продолжаем информировать о программе долгосрочных сбережений.</w:t>
      </w:r>
      <w:bookmarkEnd w:id="67"/>
    </w:p>
    <w:p w14:paraId="44BC96BB" w14:textId="77777777" w:rsidR="00CD1CE7" w:rsidRPr="00576B38" w:rsidRDefault="00CD1CE7" w:rsidP="00CD1CE7">
      <w:r w:rsidRPr="00576B38">
        <w:t>С начала 2024 года в нашем регионе было заключено около 130 тысяч договоров по программе долгосрочных сбережений, что позволило людям создать дополнительный источник дохода.</w:t>
      </w:r>
    </w:p>
    <w:p w14:paraId="11EF4D97" w14:textId="77777777" w:rsidR="00CD1CE7" w:rsidRPr="00576B38" w:rsidRDefault="00CD1CE7" w:rsidP="00CD1CE7">
      <w:r w:rsidRPr="00576B38">
        <w:t>Программа, стартовавшая три года назад, завоевала популярность среди жителей разных возрастных групп, включая экономически активное население. По данным Министерства финансов Тульской области, с 2024 по 31 мая 2026 года фактические взносы в регионе достигли более 8,7 миллиардов рублей. Доля договоров среди жителей области на 1 июня 2026 года составила 8,8%, что превышает средние показатели по Центральному федеральному округу и по всей России.</w:t>
      </w:r>
    </w:p>
    <w:p w14:paraId="2480628A" w14:textId="224BCC71" w:rsidR="00CD1CE7" w:rsidRPr="00576B38" w:rsidRDefault="00CD1CE7" w:rsidP="00CD1CE7">
      <w:r w:rsidRPr="00576B38">
        <w:t xml:space="preserve">Программа направлена на помощь гражданам в накоплении средств на будущее с поддержкой государства в виде софинансирования взносов. Иными словами, участникам </w:t>
      </w:r>
      <w:r w:rsidRPr="00576B38">
        <w:lastRenderedPageBreak/>
        <w:t xml:space="preserve">предлагается создать финансовую </w:t>
      </w:r>
      <w:r w:rsidR="006D23F7">
        <w:t>«</w:t>
      </w:r>
      <w:r w:rsidRPr="00576B38">
        <w:t>подушку безопасности</w:t>
      </w:r>
      <w:r w:rsidR="006D23F7">
        <w:t>»</w:t>
      </w:r>
      <w:r w:rsidRPr="00576B38">
        <w:t xml:space="preserve"> для использования в сложных жизненных ситуациях или для обеспечения уверенности в будущем после выхода на пенсию.</w:t>
      </w:r>
    </w:p>
    <w:p w14:paraId="6C5102F3" w14:textId="77777777" w:rsidR="00CD1CE7" w:rsidRPr="00576B38" w:rsidRDefault="00CD1CE7" w:rsidP="00CD1CE7">
      <w:r w:rsidRPr="00576B38">
        <w:t>Ключевая особенность программы заключается в том, что государство предоставляет участникам гарантированную прибавку к их накоплениям. Это позволяет не только сохранить, но и приумножить капитал, который затем можно использовать на долгосрочные цели, такие как образование детей или покупка недвижимости. Накопления увеличиваются за счет государственного софинансирования и инвестиционного дохода негосударственного пенсионного фонда.</w:t>
      </w:r>
    </w:p>
    <w:p w14:paraId="7AEB14AB" w14:textId="77777777" w:rsidR="00CD1CE7" w:rsidRPr="00576B38" w:rsidRDefault="00CD1CE7" w:rsidP="00CD1CE7">
      <w:r w:rsidRPr="00576B38">
        <w:t>Накопления могут быть получены после 15 лет действия договора или по достижении 55 лет для женщин и 60 лет для мужчин. Также возможен досрочный доступ к средствам в особых случаях, таких как утрата кормильца или дорогостоящее лечение.</w:t>
      </w:r>
    </w:p>
    <w:p w14:paraId="2784CFA5" w14:textId="77777777" w:rsidR="00CD1CE7" w:rsidRPr="00576B38" w:rsidRDefault="00CD1CE7" w:rsidP="00CD1CE7">
      <w:r w:rsidRPr="00576B38">
        <w:t>Участниками программы могут стать граждане России, достигшие 18 лет.</w:t>
      </w:r>
    </w:p>
    <w:p w14:paraId="2B0F42FF" w14:textId="527DF23F" w:rsidR="00CD1CE7" w:rsidRPr="00576B38" w:rsidRDefault="007B31E3" w:rsidP="00CD1CE7">
      <w:hyperlink r:id="rId21" w:history="1">
        <w:r w:rsidR="008471C6" w:rsidRPr="00576B38">
          <w:rPr>
            <w:rStyle w:val="a3"/>
          </w:rPr>
          <w:t>https://ti71.ru/n168038.html</w:t>
        </w:r>
      </w:hyperlink>
      <w:r w:rsidR="008471C6" w:rsidRPr="00576B38">
        <w:t xml:space="preserve"> </w:t>
      </w:r>
    </w:p>
    <w:p w14:paraId="5F080F4D" w14:textId="77777777" w:rsidR="000F2D14" w:rsidRPr="00576B38" w:rsidRDefault="000F2D14" w:rsidP="000F2D14">
      <w:pPr>
        <w:pStyle w:val="2"/>
      </w:pPr>
      <w:bookmarkStart w:id="68" w:name="_Toc233786970"/>
      <w:r w:rsidRPr="00576B38">
        <w:t>Новости Юргинского района, 30.06.2026, Продолжаем разбираться в ПДС</w:t>
      </w:r>
      <w:bookmarkEnd w:id="68"/>
    </w:p>
    <w:p w14:paraId="533FDF81" w14:textId="043B4F31" w:rsidR="000F2D14" w:rsidRPr="00576B38" w:rsidRDefault="000F2D14" w:rsidP="009226DA">
      <w:pPr>
        <w:pStyle w:val="3"/>
      </w:pPr>
      <w:bookmarkStart w:id="69" w:name="_Toc233786971"/>
      <w:r w:rsidRPr="00576B38">
        <w:t xml:space="preserve">Дополнительное пенсионное обеспечение или формирование </w:t>
      </w:r>
      <w:r w:rsidR="006D23F7">
        <w:t>«</w:t>
      </w:r>
      <w:r w:rsidRPr="00576B38">
        <w:t>подушки безопасности</w:t>
      </w:r>
      <w:r w:rsidR="006D23F7">
        <w:t>»</w:t>
      </w:r>
      <w:r w:rsidRPr="00576B38">
        <w:t xml:space="preserve"> на случай непредвиденных обстоятельств – у каждого вступившего в программу долгосрочных сбережений своя цель.</w:t>
      </w:r>
      <w:bookmarkEnd w:id="69"/>
    </w:p>
    <w:p w14:paraId="546E2C3B" w14:textId="77777777" w:rsidR="000F2D14" w:rsidRPr="00576B38" w:rsidRDefault="000F2D14" w:rsidP="000F2D14">
      <w:r w:rsidRPr="00576B38">
        <w:t>Отличает ПДС добровольное участие: мы самостоятельно решаем, присоединяться ли к программе, заключив договор с выбранным негосударственным пенсионным фондом.</w:t>
      </w:r>
    </w:p>
    <w:p w14:paraId="21A3C181" w14:textId="77777777" w:rsidR="000F2D14" w:rsidRPr="00576B38" w:rsidRDefault="000F2D14" w:rsidP="000F2D14">
      <w:r w:rsidRPr="00576B38">
        <w:t>Как поясняется на сайте Минфина России, государственная поддержка формирования долгосрочных сбережений предусматривает софинансирование взносов вкладчиков. Для получения господдержки необходимо внести не менее 2 000 рублей в течение года. Максимальный размер софинансирования для всех вкладчиков является одинаковым и составляет 36 тысяч рублей в год, а вот коэффициент зависит от среднемесячного дохода вкладчика – участника программы. Осуществляется cофинансирование ежегодно в течение 10 лет с момента начала уплаты взносов.</w:t>
      </w:r>
    </w:p>
    <w:p w14:paraId="22434530" w14:textId="77777777" w:rsidR="000F2D14" w:rsidRPr="00576B38" w:rsidRDefault="000F2D14" w:rsidP="000F2D14">
      <w:r w:rsidRPr="00576B38">
        <w:t>Участники программы имеют право на налоговый вычет. Его можно получить на сумму взносов до 400 тыс. рублей в год. Только помните, вычет положен с личных взносов, которые вы внесли сами. Государственное софинансирование, переводы из других НПФ или инвестиционный доход в расчёт не идут.</w:t>
      </w:r>
    </w:p>
    <w:p w14:paraId="09C1F551" w14:textId="77777777" w:rsidR="000F2D14" w:rsidRPr="00576B38" w:rsidRDefault="000F2D14" w:rsidP="000F2D14">
      <w:r w:rsidRPr="00576B38">
        <w:t>Для присоединения к программе необходимо заключить договор с одним из НПФ, участвующих в ПДС. Первым оператором программы стал СберНПФ, зарегистрировавший свои правила в январе 2024 года. По состоянию на март 2026 года в реестре Центробанка 32 негосударственных пенсионных фонда, которые занимаются инвестированием в программе долгосрочных сбережений.</w:t>
      </w:r>
    </w:p>
    <w:p w14:paraId="70ECE4B6" w14:textId="77777777" w:rsidR="000F2D14" w:rsidRPr="00576B38" w:rsidRDefault="000F2D14" w:rsidP="000F2D14">
      <w:r w:rsidRPr="00576B38">
        <w:t>Программа не устанавливает жёстких требований к размеру и периодичности взносов, позволяя участникам самостоятельно определять удобный график пополнений.</w:t>
      </w:r>
    </w:p>
    <w:p w14:paraId="4B0F147A" w14:textId="77777777" w:rsidR="000F2D14" w:rsidRPr="00576B38" w:rsidRDefault="000F2D14" w:rsidP="000F2D14">
      <w:r w:rsidRPr="00576B38">
        <w:t xml:space="preserve">И ещё один важный момент, который называет Совкомблог, поскольку ПДС – инициатива государства, программа должна быть безопасной для клиентов: фонды </w:t>
      </w:r>
      <w:r w:rsidRPr="00576B38">
        <w:lastRenderedPageBreak/>
        <w:t>выбирают преимущественно государственные и корпоративные облигации с высокой надёжностью, чтобы сохранить деньги вкладчиков и уберечь их от обесценивания.</w:t>
      </w:r>
    </w:p>
    <w:p w14:paraId="75CA024F" w14:textId="05E5F48C" w:rsidR="00111D7C" w:rsidRPr="00576B38" w:rsidRDefault="007B31E3" w:rsidP="000F2D14">
      <w:hyperlink r:id="rId22" w:history="1">
        <w:r w:rsidR="000F2D14" w:rsidRPr="00576B38">
          <w:rPr>
            <w:rStyle w:val="a3"/>
          </w:rPr>
          <w:t>https://yurga72.ru/news/209999.html</w:t>
        </w:r>
      </w:hyperlink>
    </w:p>
    <w:p w14:paraId="658D8A47" w14:textId="77777777" w:rsidR="00C11E36" w:rsidRPr="00576B38" w:rsidRDefault="00C11E36" w:rsidP="00C11E36">
      <w:pPr>
        <w:pStyle w:val="2"/>
      </w:pPr>
      <w:bookmarkStart w:id="70" w:name="_Toc233786972"/>
      <w:r w:rsidRPr="00576B38">
        <w:t>Оренбург Медиа, 30.06.2026, Оренбургская молодёжь мечтает о достатке и накопить 4,1 млн рублей</w:t>
      </w:r>
      <w:bookmarkEnd w:id="70"/>
    </w:p>
    <w:p w14:paraId="01FEB42B" w14:textId="77777777" w:rsidR="00C11E36" w:rsidRPr="00576B38" w:rsidRDefault="00C11E36" w:rsidP="009226DA">
      <w:pPr>
        <w:pStyle w:val="3"/>
      </w:pPr>
      <w:bookmarkStart w:id="71" w:name="_Toc233786973"/>
      <w:r w:rsidRPr="00576B38">
        <w:t>Молодые жители Оренбурга стали заметно чаще связывать планы на ближайшие пять лет с благосостоянием: о богатстве и достатке мечтают 78% респондентов против 58% годом ранее. Это показало совместное исследование СберСтрахования жизни и СберНПФ — партнёров СберИнвестиций.</w:t>
      </w:r>
      <w:bookmarkEnd w:id="71"/>
    </w:p>
    <w:p w14:paraId="23527817" w14:textId="77777777" w:rsidR="00C11E36" w:rsidRPr="00576B38" w:rsidRDefault="00C11E36" w:rsidP="00C11E36">
      <w:r w:rsidRPr="00576B38">
        <w:t>На втором месте среди приоритетов оренбуржцев младше 35 лет — желание обрести настоящую любовь: его озвучили 75% опрошенных. Третью строчку занимают семья и дети — этот вариант выбрали 68% респондентов.</w:t>
      </w:r>
    </w:p>
    <w:p w14:paraId="2DD5D31D" w14:textId="77777777" w:rsidR="00C11E36" w:rsidRPr="00576B38" w:rsidRDefault="00C11E36" w:rsidP="00C11E36">
      <w:r w:rsidRPr="00576B38">
        <w:t>Собственная квартира остаётся важной целью для 37% молодой аудитории Оренбурга. При этом 51% опрошенных живут в собственном жилье, включая совместную собственность с родственниками или родителями, 20% — в арендованном жилье, 24% — в жилье родственников или друзей.</w:t>
      </w:r>
    </w:p>
    <w:p w14:paraId="7F10D852" w14:textId="01FD5D93" w:rsidR="00C11E36" w:rsidRPr="00576B38" w:rsidRDefault="00C11E36" w:rsidP="00C11E36">
      <w:r w:rsidRPr="00576B38">
        <w:t xml:space="preserve">Руслан Вестеровский, старший вице-президент, руководитель блока </w:t>
      </w:r>
      <w:r w:rsidR="006D23F7">
        <w:t>«</w:t>
      </w:r>
      <w:r w:rsidRPr="00576B38">
        <w:t>Управление благосостоянием</w:t>
      </w:r>
      <w:r w:rsidR="006D23F7">
        <w:t>»</w:t>
      </w:r>
      <w:r w:rsidRPr="00576B38">
        <w:t xml:space="preserve"> Сбербанка: Мы видим, что молодые жители Оренбурга всё чаще задумываются о долгосрочных целях и связывают их не только с личной жизнью и семьёй, но и с финансовой устойчивостью. В среднем на горизонте пяти лет они рассчитывают накопить 4,1 млн рублей. Опыт накоплений уже есть у части оренбургской молодёжи: 22% откладывают деньги на регулярной основе, ещё 24% делают это периодически. Чем раньше человек начинает планировать финансы и формировать капитал, тем проще ему двигаться к своим жизненным целям и чувствовать себя увереннее в будущем.</w:t>
      </w:r>
    </w:p>
    <w:p w14:paraId="4447CB5C" w14:textId="77777777" w:rsidR="00C11E36" w:rsidRPr="00576B38" w:rsidRDefault="00C11E36" w:rsidP="00C11E36">
      <w:r w:rsidRPr="00576B38">
        <w:t>Комфортный уровень ежемесячных накоплений для большинства респондентов остаётся умеренным. В среднем молодые жители Оренбурга считают нужным направлять в сбережения 28% дохода для достижения финансовых целей.</w:t>
      </w:r>
    </w:p>
    <w:p w14:paraId="11514EC8" w14:textId="77777777" w:rsidR="00C11E36" w:rsidRPr="00576B38" w:rsidRDefault="00C11E36" w:rsidP="00C11E36">
      <w:r w:rsidRPr="00576B38">
        <w:t>Андрей Свердлов, управляющий Оренбургским отделением Сбербанка: Популярным инструментом для формирования сбережений у молодых оренбуржцев остаются банковские вклады и депозиты: такой вариант озвучили 82% опрошенных. 22% готовы направить средства в собственное дело, 10% — в ценные бумаги и другие инструменты финансового рынка. Некоторые молодые оренбуржцы уже копят с полисами накопительного страхования жизни и программой долгосрочных сбережений (ПДС). Эти инструменты позволяют пользоваться налоговыми льготами, а с ПДС можно дополнительно получать доплаты от государства на личные пополнения в течение десяти лет.</w:t>
      </w:r>
    </w:p>
    <w:p w14:paraId="774817A2" w14:textId="77777777" w:rsidR="00C11E36" w:rsidRPr="00576B38" w:rsidRDefault="00C11E36" w:rsidP="00C11E36">
      <w:r w:rsidRPr="00576B38">
        <w:t>Опрос проводился в июне 2026 года в 37 городах России с населением свыше 500 тысяч человек. В исследовании участвовали 11 тысяч респондентов. Выборка отражает социально-демографический состав населения.</w:t>
      </w:r>
    </w:p>
    <w:p w14:paraId="1889776F" w14:textId="4D660256" w:rsidR="000F2D14" w:rsidRPr="00576B38" w:rsidRDefault="007B31E3" w:rsidP="00C11E36">
      <w:hyperlink r:id="rId23" w:history="1">
        <w:r w:rsidR="00C11E36" w:rsidRPr="00576B38">
          <w:rPr>
            <w:rStyle w:val="a3"/>
          </w:rPr>
          <w:t>https://orenburg.media/?p=545945</w:t>
        </w:r>
      </w:hyperlink>
    </w:p>
    <w:p w14:paraId="261A690F" w14:textId="77777777" w:rsidR="00C11E36" w:rsidRPr="00576B38" w:rsidRDefault="00C11E36" w:rsidP="00C11E36">
      <w:pPr>
        <w:pStyle w:val="2"/>
      </w:pPr>
      <w:bookmarkStart w:id="72" w:name="_Toc233786974"/>
      <w:r w:rsidRPr="00576B38">
        <w:lastRenderedPageBreak/>
        <w:t>IZHLIFE, 30.06.2026, Ижевская молодежь мечтает о достатке и накопить 4,5 млн рублей</w:t>
      </w:r>
      <w:bookmarkEnd w:id="72"/>
    </w:p>
    <w:p w14:paraId="5E3D2170" w14:textId="77777777" w:rsidR="00C11E36" w:rsidRPr="00576B38" w:rsidRDefault="00C11E36" w:rsidP="009226DA">
      <w:pPr>
        <w:pStyle w:val="3"/>
      </w:pPr>
      <w:bookmarkStart w:id="73" w:name="_Toc233786975"/>
      <w:r w:rsidRPr="00576B38">
        <w:t>Молодые жители Ижевска стали заметно чаще связывать планы на ближайшие пять лет с благосостоянием: о богатстве и достатке мечтают 65% респондентов против 44% годом ранее. Это показало совместное исследование СберСтрахования жизни и СберНПФ – партнеров СберИнвестиций.</w:t>
      </w:r>
      <w:bookmarkEnd w:id="73"/>
    </w:p>
    <w:p w14:paraId="6A38C058" w14:textId="77777777" w:rsidR="00C11E36" w:rsidRPr="00576B38" w:rsidRDefault="00C11E36" w:rsidP="00C11E36">
      <w:r w:rsidRPr="00576B38">
        <w:t>На втором месте – семья и дети с 60% голосов. Третью строчку занимает желание обрести настоящую любовь – его озвучили 55% респондентов.</w:t>
      </w:r>
    </w:p>
    <w:p w14:paraId="1E37D713" w14:textId="77777777" w:rsidR="00C11E36" w:rsidRPr="00576B38" w:rsidRDefault="00C11E36" w:rsidP="00C11E36">
      <w:r w:rsidRPr="00576B38">
        <w:t>Собственная квартира остается важной целью для 36% молодой аудитории Ижевска. При этом 71% опрошенных живут в собственном жилье, включая совместную собственность с родственниками или родителями, 12% – в арендованном жилье, 17% – в жилье родственников или друзей.</w:t>
      </w:r>
    </w:p>
    <w:p w14:paraId="5F42A4FB" w14:textId="11CA0CCE" w:rsidR="00C11E36" w:rsidRPr="00576B38" w:rsidRDefault="00C11E36" w:rsidP="00C11E36">
      <w:r w:rsidRPr="00576B38">
        <w:t xml:space="preserve">Руслан Вестеровский, старший вице-президент, руководитель блока </w:t>
      </w:r>
      <w:r w:rsidR="006D23F7">
        <w:t>«</w:t>
      </w:r>
      <w:r w:rsidRPr="00576B38">
        <w:t>Управление благосостоянием</w:t>
      </w:r>
      <w:r w:rsidR="006D23F7">
        <w:t>»</w:t>
      </w:r>
      <w:r w:rsidRPr="00576B38">
        <w:t xml:space="preserve"> Сбербанка:</w:t>
      </w:r>
    </w:p>
    <w:p w14:paraId="1AC00A0D" w14:textId="77C018B1" w:rsidR="00C11E36" w:rsidRPr="00576B38" w:rsidRDefault="006D23F7" w:rsidP="00C11E36">
      <w:r>
        <w:t>«</w:t>
      </w:r>
      <w:r w:rsidR="00C11E36" w:rsidRPr="00576B38">
        <w:t>Мы видим, что молодые жители Ижевска все чаще задумываются о долгосрочных целях и связывают их не только с семьей и личной жизнью, но и с финансовой устойчивостью. В среднем на горизонте пяти лет они рассчитывают накопить 4,5 млн рублей. Опыт накоплений уже есть у части ижевской молодежи: 9% откладывают деньги на регулярной основе, еще 36% делают это периодически. Чем раньше человек начинает планировать финансы и формировать капитал, тем проще ему двигаться к своим жизненным целям и чувствовать себя увереннее в будущем</w:t>
      </w:r>
      <w:r>
        <w:t>»</w:t>
      </w:r>
      <w:r w:rsidR="00C11E36" w:rsidRPr="00576B38">
        <w:t>.</w:t>
      </w:r>
    </w:p>
    <w:p w14:paraId="544E5888" w14:textId="77777777" w:rsidR="00C11E36" w:rsidRPr="00576B38" w:rsidRDefault="00C11E36" w:rsidP="00C11E36">
      <w:r w:rsidRPr="00576B38">
        <w:t>Комфортный уровень ежемесячных накоплений для большинства респондентов остается умеренным. В среднем молодые жители Ижевска считают нужным направлять в сбережения 10% дохода для достижения финансовых целей.</w:t>
      </w:r>
    </w:p>
    <w:p w14:paraId="5CA74201" w14:textId="77777777" w:rsidR="00C11E36" w:rsidRPr="00576B38" w:rsidRDefault="00C11E36" w:rsidP="00C11E36">
      <w:r w:rsidRPr="00576B38">
        <w:t>Антон Тагилов, Управляющий Удмуртским отделением Сбербанка:</w:t>
      </w:r>
    </w:p>
    <w:p w14:paraId="179C1016" w14:textId="2B4C278F" w:rsidR="00C11E36" w:rsidRPr="00576B38" w:rsidRDefault="006D23F7" w:rsidP="00C11E36">
      <w:r>
        <w:t>«</w:t>
      </w:r>
      <w:r w:rsidR="00C11E36" w:rsidRPr="00576B38">
        <w:t>Популярным инструментом для формирования сбережений у молодых ижевчан остаются банковские вклады и депозиты: такой вариант озвучили 76% опрошенных. 8% готовы направить средства в собственное дело, 7% – в акции, облигации, ПИФы и другие инструменты финансового рынка. Часть респондентов уже использует полисы накопительного страхования жизни. Долгосрочные инструменты, такие как накопительное страхование жизни и программа долгосрочных сбережений, могут помогать формировать капитал на горизонте нескольких лет, сочетая дисциплину регулярных взносов с дополнительными преимуществами, включая налоговые льготы</w:t>
      </w:r>
      <w:r>
        <w:t>»</w:t>
      </w:r>
      <w:r w:rsidR="00C11E36" w:rsidRPr="00576B38">
        <w:t>.</w:t>
      </w:r>
    </w:p>
    <w:p w14:paraId="522923CB" w14:textId="5921C8CC" w:rsidR="00C11E36" w:rsidRPr="00576B38" w:rsidRDefault="00C11E36" w:rsidP="00C11E36">
      <w:r w:rsidRPr="00576B38">
        <w:t>Опрос проводился в июне 2026 года в 37 городах России с населением свыше 500 тысяч человек. В исследовании участвовали 11 тысяч респондентов. Выборка отражает социально-демографический состав населения.</w:t>
      </w:r>
    </w:p>
    <w:p w14:paraId="4E4E5DA5" w14:textId="55494B11" w:rsidR="00704F09" w:rsidRPr="00576B38" w:rsidRDefault="007B31E3" w:rsidP="00C11E36">
      <w:hyperlink r:id="rId24" w:history="1">
        <w:r w:rsidR="00704F09" w:rsidRPr="00576B38">
          <w:rPr>
            <w:rStyle w:val="a3"/>
          </w:rPr>
          <w:t>https://izhlife.ru/economy/izhevskaya-molodezh-mechtaet-o-dostatke-i-nakopit-4-5-mln-rubley.html</w:t>
        </w:r>
      </w:hyperlink>
      <w:r w:rsidR="00704F09" w:rsidRPr="00576B38">
        <w:t xml:space="preserve"> </w:t>
      </w:r>
    </w:p>
    <w:p w14:paraId="17D194C8" w14:textId="77777777" w:rsidR="009E2DF1" w:rsidRPr="00576B38" w:rsidRDefault="009E2DF1" w:rsidP="009E2DF1">
      <w:pPr>
        <w:pStyle w:val="2"/>
      </w:pPr>
      <w:bookmarkStart w:id="74" w:name="_Toc233786976"/>
      <w:r w:rsidRPr="00576B38">
        <w:lastRenderedPageBreak/>
        <w:t>Саратовские новости, 30.06.2026, Саратовская молодежь мечтает о семье и накопить 4,1 млн рублей</w:t>
      </w:r>
      <w:bookmarkEnd w:id="74"/>
    </w:p>
    <w:p w14:paraId="5E4571B4" w14:textId="1877D0D4" w:rsidR="009E2DF1" w:rsidRPr="00576B38" w:rsidRDefault="009E2DF1" w:rsidP="009226DA">
      <w:pPr>
        <w:pStyle w:val="3"/>
      </w:pPr>
      <w:bookmarkStart w:id="75" w:name="_Toc233786977"/>
      <w:r w:rsidRPr="00576B38">
        <w:t xml:space="preserve">Молодые жители Саратова стали чаще связывать планы на ближайшие пять лет с благосостоянием: о богатстве и достатке мечтают 56% респондентов против 51% годом ранее. Это показало совместное исследование СберСтрахования жизни и СберНПФ - партнеров СберИнвестиций - накануне мероприятия для частных инвесторов </w:t>
      </w:r>
      <w:r w:rsidR="006D23F7">
        <w:t>«</w:t>
      </w:r>
      <w:r w:rsidRPr="00576B38">
        <w:t>Инвест Викенд</w:t>
      </w:r>
      <w:r w:rsidR="006D23F7">
        <w:t>»</w:t>
      </w:r>
      <w:r w:rsidRPr="00576B38">
        <w:t>.</w:t>
      </w:r>
      <w:bookmarkEnd w:id="75"/>
    </w:p>
    <w:p w14:paraId="2927F74F" w14:textId="77777777" w:rsidR="009E2DF1" w:rsidRPr="00576B38" w:rsidRDefault="009E2DF1" w:rsidP="009E2DF1">
      <w:r w:rsidRPr="00576B38">
        <w:t>Главным приоритетом для саратовцев младше 35 лет остаются семья и дети: этот вариант выбрали 60% опрошенных. На втором месте - желание обрести настоящую любовь, его озвучили 58% респондентов. Третью строчку занимают богатство и достаток с 56% голосов.</w:t>
      </w:r>
    </w:p>
    <w:p w14:paraId="7D476145" w14:textId="77777777" w:rsidR="009E2DF1" w:rsidRPr="00576B38" w:rsidRDefault="009E2DF1" w:rsidP="009E2DF1">
      <w:r w:rsidRPr="00576B38">
        <w:t>Собственная квартира остается важной целью для 36% молодой аудитории Саратова. При этом 62% опрошенных живут в собственном жилье, включая совместную собственность с родственниками или родителями, 20% - в арендованном жилье, 17% - в жилье родственников или друзей.</w:t>
      </w:r>
    </w:p>
    <w:p w14:paraId="366B9086" w14:textId="5611E26E" w:rsidR="009E2DF1" w:rsidRPr="00576B38" w:rsidRDefault="009E2DF1" w:rsidP="009E2DF1">
      <w:r w:rsidRPr="00576B38">
        <w:t xml:space="preserve">Руслан Вестеровский, старший вице-президент, руководитель блока </w:t>
      </w:r>
      <w:r w:rsidR="006D23F7">
        <w:t>«</w:t>
      </w:r>
      <w:r w:rsidRPr="00576B38">
        <w:t>Управление благосостоянием</w:t>
      </w:r>
      <w:r w:rsidR="006D23F7">
        <w:t>»</w:t>
      </w:r>
      <w:r w:rsidRPr="00576B38">
        <w:t xml:space="preserve"> Сбербанка:</w:t>
      </w:r>
    </w:p>
    <w:p w14:paraId="57943347" w14:textId="28100EA5" w:rsidR="009E2DF1" w:rsidRPr="00576B38" w:rsidRDefault="006D23F7" w:rsidP="009E2DF1">
      <w:r>
        <w:t>«</w:t>
      </w:r>
      <w:r w:rsidR="009E2DF1" w:rsidRPr="00576B38">
        <w:t>Мы видим, что молодые жители Саратова всё чаще задумываются о долгосрочных целях и связывают их не только с семьей и личной жизнью, но и с финансовой устойчивостью. В среднем на горизонте пяти лет они рассчитывают накопить 4,1 миллиона рублей. Опыт накоплений уже есть у части саратовской молодежи: 13% откладывают деньги на регулярной основе, еще 49% делают это периодически. Чем раньше человек начинает планировать финансы и формировать капитал, тем проще ему двигаться к своим жизненным целям и чувствовать себя увереннее в будущем</w:t>
      </w:r>
      <w:r>
        <w:t>»</w:t>
      </w:r>
      <w:r w:rsidR="009E2DF1" w:rsidRPr="00576B38">
        <w:t>.</w:t>
      </w:r>
    </w:p>
    <w:p w14:paraId="6B801963" w14:textId="77777777" w:rsidR="009E2DF1" w:rsidRPr="00576B38" w:rsidRDefault="009E2DF1" w:rsidP="009E2DF1">
      <w:r w:rsidRPr="00576B38">
        <w:t>Комфортный уровень ежемесячных накоплений для большинства респондентов остается умеренным. В среднем молодые жители Саратова считают нужным направлять в сбережения 14% дохода для достижения финансовых целей.</w:t>
      </w:r>
    </w:p>
    <w:p w14:paraId="2C5AC8B4" w14:textId="77777777" w:rsidR="009E2DF1" w:rsidRPr="00576B38" w:rsidRDefault="009E2DF1" w:rsidP="009E2DF1">
      <w:r w:rsidRPr="00576B38">
        <w:t>Александр Решетняк, управляющий Саратовским отделением Сбербанка:</w:t>
      </w:r>
    </w:p>
    <w:p w14:paraId="31D25DDC" w14:textId="1A37EA63" w:rsidR="009E2DF1" w:rsidRPr="00576B38" w:rsidRDefault="006D23F7" w:rsidP="009E2DF1">
      <w:r>
        <w:t>«</w:t>
      </w:r>
      <w:r w:rsidR="009E2DF1" w:rsidRPr="00576B38">
        <w:t>Подавляющее большинство (83%) молодежи Саратова предпочитает хранить деньги на вкладах и депозитах. При этом инвестиционная активность растет: 10% опрошенных готовы вложить средства в открытие своего дела, еще 10% проявляют интерес к фондовому рынку. Часть молодых людей диверсифицирует свои сбережения, используя программы накопительного страхования или открывая счета в программе долгосрочных сбережений (ПДС). Это позволяет не только формировать накопления с выгодой за счет налоговых льгот, но и получать дополнительный доход от государства - в рамках ПДС предусмотрена доплата из федерального бюджета на личные пополнения счета</w:t>
      </w:r>
      <w:r>
        <w:t>»</w:t>
      </w:r>
      <w:r w:rsidR="009E2DF1" w:rsidRPr="00576B38">
        <w:t xml:space="preserve">. </w:t>
      </w:r>
    </w:p>
    <w:p w14:paraId="6E678ACC" w14:textId="77777777" w:rsidR="009E2DF1" w:rsidRPr="00576B38" w:rsidRDefault="009E2DF1" w:rsidP="009E2DF1">
      <w:r w:rsidRPr="00576B38">
        <w:t>Опрос проводился в июне 2026 года в 37 городах России с населением свыше 500 тысяч человек. В исследовании участвовали 11 тысяч респондентов. Выборка отражает социально-демографический состав населения.</w:t>
      </w:r>
    </w:p>
    <w:p w14:paraId="0EE05026" w14:textId="0FE59BFA" w:rsidR="00C11E36" w:rsidRPr="00576B38" w:rsidRDefault="007B31E3" w:rsidP="009E2DF1">
      <w:hyperlink r:id="rId25" w:history="1">
        <w:r w:rsidR="009E2DF1" w:rsidRPr="00576B38">
          <w:rPr>
            <w:rStyle w:val="a3"/>
          </w:rPr>
          <w:t>https://sarnovosti.ru/amp.php?ID=276457</w:t>
        </w:r>
      </w:hyperlink>
    </w:p>
    <w:p w14:paraId="3368398D" w14:textId="77777777" w:rsidR="009E2DF1" w:rsidRPr="00576B38" w:rsidRDefault="009E2DF1" w:rsidP="009E2DF1"/>
    <w:p w14:paraId="61C77DB8" w14:textId="77777777" w:rsidR="00111D7C" w:rsidRDefault="00111D7C" w:rsidP="00111D7C">
      <w:pPr>
        <w:pStyle w:val="10"/>
      </w:pPr>
      <w:bookmarkStart w:id="76" w:name="_Toc165991074"/>
      <w:bookmarkStart w:id="77" w:name="_Toc233786978"/>
      <w:r w:rsidRPr="00576B38">
        <w:lastRenderedPageBreak/>
        <w:t>Новости развития системы обязательного пенсионного страхования и страховой пенсии</w:t>
      </w:r>
      <w:bookmarkEnd w:id="54"/>
      <w:bookmarkEnd w:id="55"/>
      <w:bookmarkEnd w:id="56"/>
      <w:bookmarkEnd w:id="76"/>
      <w:bookmarkEnd w:id="77"/>
    </w:p>
    <w:p w14:paraId="57FD42CE" w14:textId="1616A014" w:rsidR="00AF161C" w:rsidRDefault="00AF161C" w:rsidP="00AF161C">
      <w:pPr>
        <w:pStyle w:val="2"/>
      </w:pPr>
      <w:bookmarkStart w:id="78" w:name="_Toc233786979"/>
      <w:r>
        <w:t>МК, 30.06.2026</w:t>
      </w:r>
      <w:r w:rsidRPr="006F76D0">
        <w:t xml:space="preserve">, </w:t>
      </w:r>
      <w:r>
        <w:t>В Госдуме хотят снять ограничение для работающих у нескольких работодателей</w:t>
      </w:r>
      <w:bookmarkEnd w:id="78"/>
    </w:p>
    <w:p w14:paraId="29F8B85F" w14:textId="77777777" w:rsidR="00AF161C" w:rsidRDefault="00AF161C" w:rsidP="00AF161C">
      <w:pPr>
        <w:pStyle w:val="3"/>
      </w:pPr>
      <w:bookmarkStart w:id="79" w:name="_Toc233786980"/>
      <w:r>
        <w:t>Профильный Комитет Госдумы предлагает изменить систему расчета индивидуальных пенсионных коэффициентов (ИПК). Инициатива касается граждан, которые совмещают свою работу у нескольких работодателей, платя при этом в полном объеме причитающиеся налоги. Вот им, по замыслу авторов нововведения, Социальный фонд России должен учитывать все заработанные баллы.</w:t>
      </w:r>
      <w:bookmarkEnd w:id="79"/>
    </w:p>
    <w:p w14:paraId="45C5DEB1" w14:textId="77777777" w:rsidR="00AF161C" w:rsidRDefault="00AF161C" w:rsidP="00AF161C">
      <w:r>
        <w:t>Сейчас количество страховых баллов рассчитывается в рамках установленной взносооблагаемой суммы. В 2026 году эта предельная база для начисления страховых взносов в отношении каждого физического лица составляет 2 979 000 рублей. Даже если гражданин работает в нескольких местах, максимально за отработанный год он все равно получит десять баллов. Это потолок, выше которого не прыгнешь.</w:t>
      </w:r>
    </w:p>
    <w:p w14:paraId="52FCFF65" w14:textId="77777777" w:rsidR="00AF161C" w:rsidRDefault="00AF161C" w:rsidP="00AF161C">
      <w:r>
        <w:t>По мнению авторов инициативы, это неправильно, такое ограничение нужно снять и дать человеку возможность больше зарабатывать на свою пенсию. Они обещают в скором времени направить свои законодательные предложения на экспертизу в правительство.</w:t>
      </w:r>
    </w:p>
    <w:p w14:paraId="4EDEB064" w14:textId="77777777" w:rsidR="00AF161C" w:rsidRDefault="00AF161C" w:rsidP="00AF161C">
      <w:r>
        <w:t>«У нас гражданин может работать у нескольких работодателей, - поясняет глава профильного комитета ГД и один из авторов предложения Ярослав Нилов, - Получается: у одного работодателя он работает, у него фиксируется количество заработанных баллов в течение года; у другого работодателя тоже фиксируется количество баллов, суммируется, но все должно быть в рамках одной установленной взносооблагаемой суммы. Было бы правильно, чтобы учитывалось количество баллов, заработанное у каждого работодателя»,</w:t>
      </w:r>
    </w:p>
    <w:p w14:paraId="5021B8FB" w14:textId="77777777" w:rsidR="00AF161C" w:rsidRDefault="00AF161C" w:rsidP="00AF161C">
      <w:r>
        <w:t>То есть, если у одного работодателя человек зарабатывает в течении года 7 ИПК, а у другого 5, то ему Социальный фонд засчитывает не 12 баллов, а 10, потому что упирается в ограничительный потолок. Больше 10 ИПК по закону он получить не может.</w:t>
      </w:r>
    </w:p>
    <w:p w14:paraId="38C2480E" w14:textId="77777777" w:rsidR="00AF161C" w:rsidRDefault="00AF161C" w:rsidP="00AF161C">
      <w:r>
        <w:t>Собственно, депутатам можно было бы ходатайствовать перед правительством и о том, чтобы оно сняло ограничения для всех, не только для тех, кто успевает крутиться на двух или даже на трех работах. Но, видимо, авторы идеи исходят из того, что возможность зарабатывать более 10 ИПК в год для совместителей частично снимет проблемы с рынка труда, что дефицит кадров станет меньше. Так как многие россияне станут искать подработку, накапливать дополнительные баллы и соответственно увеличивать свою будущую пенсию.</w:t>
      </w:r>
    </w:p>
    <w:p w14:paraId="105316E2" w14:textId="77777777" w:rsidR="00AF161C" w:rsidRDefault="00AF161C" w:rsidP="00AF161C">
      <w:r>
        <w:t>Нужно заметить, что в 2026 году для получения 10 индивидуальных пенсионных коэффициентов официальная зарплата должна составлять 248 250 рублей в месяц «грязными», до вычета НДФЛ. Годовой доход у такого работника должен составлять почти 3 миллиона рублей, а если точнее, то 2 979 000, эту самую взносооблагаемую сумму.</w:t>
      </w:r>
    </w:p>
    <w:p w14:paraId="5EA18EC0" w14:textId="77777777" w:rsidR="00AF161C" w:rsidRDefault="00AF161C" w:rsidP="00AF161C">
      <w:r>
        <w:t xml:space="preserve">Вряд ли нужно говорить, что в стране не так уж много людей, имеющих такую зарплату. Даже если предположить, что все россияне получают по 100 тысяч в месяц, то каждому </w:t>
      </w:r>
      <w:r>
        <w:lastRenderedPageBreak/>
        <w:t>Социальный фонд за отработанный год начислит около четырёх баллов. За работу у двух работодателей при такой же зарплате он получит 8 ИПК.</w:t>
      </w:r>
    </w:p>
    <w:p w14:paraId="76EE53DB" w14:textId="77777777" w:rsidR="00AF161C" w:rsidRDefault="00AF161C" w:rsidP="00AF161C">
      <w:r>
        <w:t>В общем, проблема с пенсионными коэффициентами касается далеко не всех. Многие россияне, особенно из числа проживающих в регионах, за год получают порядка 2 баллов - при зарплате 50 тысяч рублей.</w:t>
      </w:r>
    </w:p>
    <w:p w14:paraId="3013FF48" w14:textId="77777777" w:rsidR="00AF161C" w:rsidRDefault="00AF161C" w:rsidP="00AF161C">
      <w:r>
        <w:t>Профессор Финансового университета при правительстве РФ Александр Сафонов поясняет, что индивидуальный пенсионный коэффициент введен для того, чтобы обеспечить баланс между доходами и расходами Социального фонда.</w:t>
      </w:r>
    </w:p>
    <w:p w14:paraId="0A353744" w14:textId="77777777" w:rsidR="00AF161C" w:rsidRDefault="00AF161C" w:rsidP="00AF161C">
      <w:r>
        <w:t>- Стоимость ИПК рассчитывается от понимания того, какие деньги приходят в Социальный фонд России и какие он выплачивает в виде страховых пенсий, - поясняет он. - А пенсионные баллы начисляются при условии заключения трудового договора с работодателем. На этом основании идут отчисления в СФР. В 2026 году стоимость одного коэффициента равна 156,76 рубля. Если человек работает на двух работах, общие взносы суммируются на его счету, и по итогам года ему определяют количество заработанных баллов. Но не более 10.</w:t>
      </w:r>
    </w:p>
    <w:p w14:paraId="3695D178" w14:textId="77777777" w:rsidR="00AF161C" w:rsidRDefault="00AF161C" w:rsidP="00AF161C">
      <w:r>
        <w:t>- Правительство может поддержать депутатскую инициативу и снять этот потолок для совместителей?</w:t>
      </w:r>
    </w:p>
    <w:p w14:paraId="2C91B10D" w14:textId="77777777" w:rsidR="00AF161C" w:rsidRDefault="00AF161C" w:rsidP="00AF161C">
      <w:r>
        <w:t>- Это длинный разговор. Но если кратко, то ответ отрицательный. Существующая балльная система предполагает лимит ответственности по страховым взносам, которые засчитываются в баллы.</w:t>
      </w:r>
    </w:p>
    <w:p w14:paraId="0855A799" w14:textId="035BB997" w:rsidR="00AF161C" w:rsidRPr="00AF161C" w:rsidRDefault="007B31E3" w:rsidP="00AF161C">
      <w:hyperlink r:id="rId26" w:history="1">
        <w:r w:rsidR="00AF161C" w:rsidRPr="007F1E24">
          <w:rPr>
            <w:rStyle w:val="a3"/>
          </w:rPr>
          <w:t>https://www.mk.ru/economics/2026/06/30/priglashenie-na-ball-ogranichenie-v-10-pensionnykh-koefficientov-v-god-khotyat-snyat.html</w:t>
        </w:r>
      </w:hyperlink>
      <w:r w:rsidR="00AF161C">
        <w:t xml:space="preserve"> </w:t>
      </w:r>
    </w:p>
    <w:p w14:paraId="7A0D0781" w14:textId="77777777" w:rsidR="0044173C" w:rsidRPr="00576B38" w:rsidRDefault="0044173C" w:rsidP="0044173C">
      <w:pPr>
        <w:pStyle w:val="2"/>
      </w:pPr>
      <w:bookmarkStart w:id="80" w:name="_Toc233786981"/>
      <w:r w:rsidRPr="00576B38">
        <w:t>Парламентская газета, 30.06.2026, Бывшим военным силовикам начнут выдавать пенсионные удостоверения</w:t>
      </w:r>
      <w:bookmarkEnd w:id="80"/>
    </w:p>
    <w:p w14:paraId="60E5DB7E" w14:textId="77777777" w:rsidR="0044173C" w:rsidRPr="00576B38" w:rsidRDefault="0044173C" w:rsidP="009226DA">
      <w:pPr>
        <w:pStyle w:val="3"/>
      </w:pPr>
      <w:bookmarkStart w:id="81" w:name="_Toc233786982"/>
      <w:r w:rsidRPr="00576B38">
        <w:t>Комитет Совета Федерации по конституционному законодательству и государственному строительству 30 июня рекомендовал одобрить закон, который установит правовые основания для выдачи пенсионных удостоверений бывшим военным и силовикам.</w:t>
      </w:r>
      <w:bookmarkEnd w:id="81"/>
    </w:p>
    <w:p w14:paraId="6D2265E2" w14:textId="77777777" w:rsidR="0044173C" w:rsidRPr="00576B38" w:rsidRDefault="0044173C" w:rsidP="0044173C">
      <w:r w:rsidRPr="00576B38">
        <w:t>Документ затронет экс-сотрудников МВД, ФССП, ФСИН, ФСБ, ФТС, Росгвардии, а также ряда других структур.</w:t>
      </w:r>
    </w:p>
    <w:p w14:paraId="5BAB8BA2" w14:textId="77777777" w:rsidR="0044173C" w:rsidRPr="00576B38" w:rsidRDefault="0044173C" w:rsidP="0044173C">
      <w:r w:rsidRPr="00576B38">
        <w:t>Порядок оформления, учета и выдачи удостоверений будет закреплен на законодательном уровне - образец документа и регламент определит профильный орган, отвечающий за пенсионное обеспечение соответствующей категории граждан. Удостоверение станет официальным подтверждением права на положенные по закону социальные гарантии и льготы.</w:t>
      </w:r>
    </w:p>
    <w:p w14:paraId="5F189B7E" w14:textId="77777777" w:rsidR="0044173C" w:rsidRPr="00576B38" w:rsidRDefault="0044173C" w:rsidP="0044173C">
      <w:r w:rsidRPr="00576B38">
        <w:t>Как пояснила статс-секретарь - заместитель Министра юстиции Российской Федерации Елена Ардабьева, до сих пор полномочия на выдачу таких удостоверений не были прямо закреплены в законодательстве, ведомства регулировали этот вопрос внутренними актами.</w:t>
      </w:r>
    </w:p>
    <w:p w14:paraId="4E122237" w14:textId="780E50E6" w:rsidR="0044173C" w:rsidRPr="00576B38" w:rsidRDefault="006D23F7" w:rsidP="0044173C">
      <w:r>
        <w:t>«</w:t>
      </w:r>
      <w:r w:rsidR="0044173C" w:rsidRPr="00576B38">
        <w:t xml:space="preserve">Например, при попытке оформить пенсионные удостоверения для сотрудников ФССП выяснилось, что правовых оснований для этого нет. Аналогичная ситуация сложилась и </w:t>
      </w:r>
      <w:r w:rsidR="0044173C" w:rsidRPr="00576B38">
        <w:lastRenderedPageBreak/>
        <w:t>в других правоохранительных органах, включая прокуратуру и Следственный комитет</w:t>
      </w:r>
      <w:r>
        <w:t>»</w:t>
      </w:r>
      <w:r w:rsidR="0044173C" w:rsidRPr="00576B38">
        <w:t>, - рассказала она.</w:t>
      </w:r>
    </w:p>
    <w:p w14:paraId="28B771F9" w14:textId="77777777" w:rsidR="0044173C" w:rsidRPr="00576B38" w:rsidRDefault="0044173C" w:rsidP="0044173C">
      <w:r w:rsidRPr="00576B38">
        <w:t>Новый закон устранит этот пробел и позволит упорядочить процедуру подтверждения.</w:t>
      </w:r>
    </w:p>
    <w:p w14:paraId="0F3B5543" w14:textId="4F7E2AFC" w:rsidR="0044173C" w:rsidRPr="003A0B86" w:rsidRDefault="007B31E3" w:rsidP="0044173C">
      <w:hyperlink r:id="rId27" w:history="1">
        <w:r w:rsidR="0044173C" w:rsidRPr="00576B38">
          <w:rPr>
            <w:rStyle w:val="a3"/>
          </w:rPr>
          <w:t>https://www.pnp.ru/social/byvshim-voennym-silovikam-nachnut-vydavat-pensionnye-udostovereniya.html</w:t>
        </w:r>
      </w:hyperlink>
      <w:r w:rsidR="0044173C" w:rsidRPr="00576B38">
        <w:t xml:space="preserve"> </w:t>
      </w:r>
    </w:p>
    <w:p w14:paraId="73E268CC" w14:textId="54EF76F3" w:rsidR="00861325" w:rsidRPr="00861325" w:rsidRDefault="00861325" w:rsidP="00861325">
      <w:pPr>
        <w:pStyle w:val="2"/>
      </w:pPr>
      <w:bookmarkStart w:id="82" w:name="_Toc233786983"/>
      <w:r w:rsidRPr="00861325">
        <w:t>РИА Новости, 01.07.2026, Пенсионеров-северян освободили от ежегодного подтверждения места жительства</w:t>
      </w:r>
      <w:bookmarkEnd w:id="82"/>
    </w:p>
    <w:p w14:paraId="4FDB5285" w14:textId="77777777" w:rsidR="00861325" w:rsidRPr="00861325" w:rsidRDefault="00861325" w:rsidP="00861325">
      <w:pPr>
        <w:pStyle w:val="3"/>
      </w:pPr>
      <w:bookmarkStart w:id="83" w:name="_Toc233786984"/>
      <w:r w:rsidRPr="00861325">
        <w:t>Пенсионеры на Крайнем Севере и в приравненных к нему местностях с 1 июля освобождаются от обязанности ежегодно подтверждать свое фактическое место жительства для сохранения повышенной фиксированной выплаты к пенсии, если они получают ее через почту, сообщил РИА Новости доцент кафедры финансового права Университета имени О.Е. Кутафина (МГЮА) Кирилл Карпов.</w:t>
      </w:r>
      <w:bookmarkEnd w:id="83"/>
    </w:p>
    <w:p w14:paraId="2BF98E43" w14:textId="77777777" w:rsidR="00861325" w:rsidRPr="00861325" w:rsidRDefault="00861325" w:rsidP="00861325">
      <w:r w:rsidRPr="00861325">
        <w:t>"С 1 июля 2026 года пенсионеры, которые проживают на Крайнем Севере, будут освобождены от обязанности подтверждать свое место жительства и подавать ежегодно заявление и документы для подтверждения адреса фактического проживания", - сказал Карпов.</w:t>
      </w:r>
    </w:p>
    <w:p w14:paraId="1FD360EE" w14:textId="77777777" w:rsidR="00861325" w:rsidRPr="00861325" w:rsidRDefault="00861325" w:rsidP="00861325">
      <w:r w:rsidRPr="00861325">
        <w:t>Он уточнил, что это правило будет действовать для граждан, получающих повышенную фиксированную выплату к страховой пенсии с учетом "северных" надбавок, если доставка пенсии осуществляется через отделения почты.</w:t>
      </w:r>
    </w:p>
    <w:p w14:paraId="410CBD1B" w14:textId="4F61B2E0" w:rsidR="00861325" w:rsidRPr="003A0B86" w:rsidRDefault="007B31E3" w:rsidP="00861325">
      <w:hyperlink r:id="rId28" w:history="1">
        <w:r w:rsidR="00861325" w:rsidRPr="00522C7A">
          <w:rPr>
            <w:rStyle w:val="a3"/>
            <w:lang w:val="en-US"/>
          </w:rPr>
          <w:t>https</w:t>
        </w:r>
        <w:r w:rsidR="00861325" w:rsidRPr="003A0B86">
          <w:rPr>
            <w:rStyle w:val="a3"/>
          </w:rPr>
          <w:t>://</w:t>
        </w:r>
        <w:r w:rsidR="00861325" w:rsidRPr="00522C7A">
          <w:rPr>
            <w:rStyle w:val="a3"/>
            <w:lang w:val="en-US"/>
          </w:rPr>
          <w:t>ria</w:t>
        </w:r>
        <w:r w:rsidR="00861325" w:rsidRPr="003A0B86">
          <w:rPr>
            <w:rStyle w:val="a3"/>
          </w:rPr>
          <w:t>.</w:t>
        </w:r>
        <w:r w:rsidR="00861325" w:rsidRPr="00522C7A">
          <w:rPr>
            <w:rStyle w:val="a3"/>
            <w:lang w:val="en-US"/>
          </w:rPr>
          <w:t>ru</w:t>
        </w:r>
        <w:r w:rsidR="00861325" w:rsidRPr="003A0B86">
          <w:rPr>
            <w:rStyle w:val="a3"/>
          </w:rPr>
          <w:t>/20260701/</w:t>
        </w:r>
        <w:r w:rsidR="00861325" w:rsidRPr="00522C7A">
          <w:rPr>
            <w:rStyle w:val="a3"/>
            <w:lang w:val="en-US"/>
          </w:rPr>
          <w:t>pensionery</w:t>
        </w:r>
        <w:r w:rsidR="00861325" w:rsidRPr="003A0B86">
          <w:rPr>
            <w:rStyle w:val="a3"/>
          </w:rPr>
          <w:t>-2102033075.</w:t>
        </w:r>
        <w:r w:rsidR="00861325" w:rsidRPr="00522C7A">
          <w:rPr>
            <w:rStyle w:val="a3"/>
            <w:lang w:val="en-US"/>
          </w:rPr>
          <w:t>html</w:t>
        </w:r>
      </w:hyperlink>
      <w:r w:rsidR="00861325" w:rsidRPr="003A0B86">
        <w:t xml:space="preserve"> </w:t>
      </w:r>
    </w:p>
    <w:p w14:paraId="491B3D87" w14:textId="506EA749" w:rsidR="00861325" w:rsidRPr="00861325" w:rsidRDefault="00861325" w:rsidP="00861325">
      <w:pPr>
        <w:pStyle w:val="2"/>
      </w:pPr>
      <w:bookmarkStart w:id="84" w:name="_Toc233786985"/>
      <w:r w:rsidRPr="00861325">
        <w:t>РИА Новости, 01.07.2026, В России изменился срок подачи данных о стаже работы для назначения пенсии</w:t>
      </w:r>
      <w:bookmarkEnd w:id="84"/>
    </w:p>
    <w:p w14:paraId="35144261" w14:textId="77777777" w:rsidR="00861325" w:rsidRPr="00861325" w:rsidRDefault="00861325" w:rsidP="00861325">
      <w:pPr>
        <w:pStyle w:val="3"/>
      </w:pPr>
      <w:bookmarkStart w:id="85" w:name="_Toc233786986"/>
      <w:r w:rsidRPr="00861325">
        <w:t>Срок подачи сведений о страховом стаже работников, выходящих на пенсию, изменится в России с 1 июля, сообщила РИА Новости эксперт Президентской академии Татьяна Подольская.</w:t>
      </w:r>
      <w:bookmarkEnd w:id="85"/>
    </w:p>
    <w:p w14:paraId="65435103" w14:textId="77777777" w:rsidR="00861325" w:rsidRPr="00861325" w:rsidRDefault="00861325" w:rsidP="00861325">
      <w:r w:rsidRPr="00861325">
        <w:t>Как уточнила Подольская, теперь работодатели обязаны передавать эти данные в Социальный фонд в течение трех рабочих дней со дня обращения сотрудника или запроса фонда. Ранее это можно было сделать в течение трех календарных дней.</w:t>
      </w:r>
    </w:p>
    <w:p w14:paraId="6287CEC2" w14:textId="77777777" w:rsidR="00861325" w:rsidRPr="00861325" w:rsidRDefault="00861325" w:rsidP="00861325">
      <w:r w:rsidRPr="00861325">
        <w:t>"С 1 июля 2026 года вступают в силу поправки, которые корректируют сроки предоставления работодателями сведений о страховом стаже для назначения пенсий. Изменение адресовано, в первую очередь, работодателям", - сказала Подольская.</w:t>
      </w:r>
    </w:p>
    <w:p w14:paraId="0F13CD2F" w14:textId="77777777" w:rsidR="00861325" w:rsidRPr="00861325" w:rsidRDefault="00861325" w:rsidP="00861325">
      <w:r w:rsidRPr="00861325">
        <w:t>По словам эксперта, нововведение носит технический характер. Новые правила снижают риск нарушения сроков в ситуациях, когда обращения приходятся на выходные или праздничные дни.</w:t>
      </w:r>
    </w:p>
    <w:p w14:paraId="4FF52C09" w14:textId="13890D3C" w:rsidR="00861325" w:rsidRPr="003A0B86" w:rsidRDefault="007B31E3" w:rsidP="00861325">
      <w:hyperlink r:id="rId29" w:history="1">
        <w:r w:rsidR="00861325" w:rsidRPr="00522C7A">
          <w:rPr>
            <w:rStyle w:val="a3"/>
            <w:lang w:val="en-US"/>
          </w:rPr>
          <w:t>https</w:t>
        </w:r>
        <w:r w:rsidR="00861325" w:rsidRPr="00861325">
          <w:rPr>
            <w:rStyle w:val="a3"/>
          </w:rPr>
          <w:t>://</w:t>
        </w:r>
        <w:r w:rsidR="00861325" w:rsidRPr="00522C7A">
          <w:rPr>
            <w:rStyle w:val="a3"/>
            <w:lang w:val="en-US"/>
          </w:rPr>
          <w:t>ria</w:t>
        </w:r>
        <w:r w:rsidR="00861325" w:rsidRPr="00861325">
          <w:rPr>
            <w:rStyle w:val="a3"/>
          </w:rPr>
          <w:t>.</w:t>
        </w:r>
        <w:r w:rsidR="00861325" w:rsidRPr="00522C7A">
          <w:rPr>
            <w:rStyle w:val="a3"/>
            <w:lang w:val="en-US"/>
          </w:rPr>
          <w:t>ru</w:t>
        </w:r>
        <w:r w:rsidR="00861325" w:rsidRPr="00861325">
          <w:rPr>
            <w:rStyle w:val="a3"/>
          </w:rPr>
          <w:t>/20260701/</w:t>
        </w:r>
        <w:r w:rsidR="00861325" w:rsidRPr="00522C7A">
          <w:rPr>
            <w:rStyle w:val="a3"/>
            <w:lang w:val="en-US"/>
          </w:rPr>
          <w:t>sotsfond</w:t>
        </w:r>
        <w:r w:rsidR="00861325" w:rsidRPr="00861325">
          <w:rPr>
            <w:rStyle w:val="a3"/>
          </w:rPr>
          <w:t>-2102032197.</w:t>
        </w:r>
        <w:r w:rsidR="00861325" w:rsidRPr="00522C7A">
          <w:rPr>
            <w:rStyle w:val="a3"/>
            <w:lang w:val="en-US"/>
          </w:rPr>
          <w:t>html</w:t>
        </w:r>
      </w:hyperlink>
      <w:r w:rsidR="00861325" w:rsidRPr="00861325">
        <w:t xml:space="preserve"> </w:t>
      </w:r>
    </w:p>
    <w:p w14:paraId="4F6C13D0" w14:textId="25AFF364" w:rsidR="004018B4" w:rsidRPr="004018B4" w:rsidRDefault="004018B4" w:rsidP="004018B4">
      <w:pPr>
        <w:pStyle w:val="2"/>
      </w:pPr>
      <w:bookmarkStart w:id="86" w:name="_Toc233786987"/>
      <w:r w:rsidRPr="004018B4">
        <w:lastRenderedPageBreak/>
        <w:t>ТАСС, 01.07.2026</w:t>
      </w:r>
      <w:r w:rsidRPr="000B2C65">
        <w:t xml:space="preserve">, </w:t>
      </w:r>
      <w:r w:rsidRPr="004018B4">
        <w:t>В Госдуме предложили добавлять пенсионные баллы за волонтерство</w:t>
      </w:r>
      <w:bookmarkEnd w:id="86"/>
    </w:p>
    <w:p w14:paraId="0040EBF5" w14:textId="77777777" w:rsidR="004018B4" w:rsidRPr="004018B4" w:rsidRDefault="004018B4" w:rsidP="004018B4">
      <w:pPr>
        <w:pStyle w:val="3"/>
      </w:pPr>
      <w:bookmarkStart w:id="87" w:name="_Toc233786988"/>
      <w:r w:rsidRPr="004018B4">
        <w:t>Работающие волонтеры должны получать за свою помощь дополнительные баллы к пенсии. Об этом ТАСС заявил замещающий председателя комитета Госдумы по развитию гражданского общества Николай Новичков ("Справедливая Россия"), комментируя разработанный Минэкономразвития план по поддержке и развитию добровольничества в РФ до 2028 года.</w:t>
      </w:r>
      <w:bookmarkEnd w:id="87"/>
    </w:p>
    <w:p w14:paraId="55A8BDDD" w14:textId="77777777" w:rsidR="004018B4" w:rsidRPr="000B2C65" w:rsidRDefault="004018B4" w:rsidP="004018B4">
      <w:r w:rsidRPr="004018B4">
        <w:t xml:space="preserve">"Я бы подумал над какими-то еще формами поддержки, причем формами материальными, а не только моральными. Например, это могут быть баллы к пенсии для работающих граждан. </w:t>
      </w:r>
      <w:r w:rsidRPr="000B2C65">
        <w:t>Или это может быть выдаваемая при отработке определенного количества часов социальная карта для проезда в общественном транспорте", - сказал депутат.</w:t>
      </w:r>
    </w:p>
    <w:p w14:paraId="4588B967" w14:textId="77777777" w:rsidR="004018B4" w:rsidRPr="000B2C65" w:rsidRDefault="004018B4" w:rsidP="004018B4">
      <w:r w:rsidRPr="000B2C65">
        <w:t>По его словам, должен появиться формат стимулирования, который бы способствовал увеличению числа волонтеров в стране. "Я уверен, что добровольчество должно мотивироваться теми или иными социальными благами - и это должно касаться не только детей, которым добавляют несколько баллов к ЕГЭ, или молодежи, которым дают возможность использовать это в пушкинских картах, но и для людей среднего и старшего возраста", - отметил парламентарий.</w:t>
      </w:r>
    </w:p>
    <w:p w14:paraId="293D7EC9" w14:textId="77777777" w:rsidR="004018B4" w:rsidRPr="000B2C65" w:rsidRDefault="004018B4" w:rsidP="004018B4">
      <w:r w:rsidRPr="000B2C65">
        <w:t>Ранее газета "Коммерсант" сообщила, что в разработанном плане по поддержке волонтерства предлагается внедрить программу поощрений добровольцев. В частности, волонтер сможет накопить баллы, которые в дальнейшем сможет использовать для бесплатного или льготного посещения музеев, концертов, театров и кинотеатров.</w:t>
      </w:r>
    </w:p>
    <w:p w14:paraId="7C2E64AF" w14:textId="4984C30B" w:rsidR="004018B4" w:rsidRPr="003A0B86" w:rsidRDefault="007B31E3" w:rsidP="004018B4">
      <w:hyperlink r:id="rId30" w:history="1">
        <w:r w:rsidR="004018B4" w:rsidRPr="00522C7A">
          <w:rPr>
            <w:rStyle w:val="a3"/>
            <w:lang w:val="en-US"/>
          </w:rPr>
          <w:t>https</w:t>
        </w:r>
        <w:r w:rsidR="004018B4" w:rsidRPr="003A0B86">
          <w:rPr>
            <w:rStyle w:val="a3"/>
          </w:rPr>
          <w:t>://</w:t>
        </w:r>
        <w:r w:rsidR="004018B4" w:rsidRPr="00522C7A">
          <w:rPr>
            <w:rStyle w:val="a3"/>
            <w:lang w:val="en-US"/>
          </w:rPr>
          <w:t>tass</w:t>
        </w:r>
        <w:r w:rsidR="004018B4" w:rsidRPr="003A0B86">
          <w:rPr>
            <w:rStyle w:val="a3"/>
          </w:rPr>
          <w:t>.</w:t>
        </w:r>
        <w:r w:rsidR="004018B4" w:rsidRPr="00522C7A">
          <w:rPr>
            <w:rStyle w:val="a3"/>
            <w:lang w:val="en-US"/>
          </w:rPr>
          <w:t>ru</w:t>
        </w:r>
        <w:r w:rsidR="004018B4" w:rsidRPr="003A0B86">
          <w:rPr>
            <w:rStyle w:val="a3"/>
          </w:rPr>
          <w:t>/</w:t>
        </w:r>
        <w:r w:rsidR="004018B4" w:rsidRPr="00522C7A">
          <w:rPr>
            <w:rStyle w:val="a3"/>
            <w:lang w:val="en-US"/>
          </w:rPr>
          <w:t>obschestvo</w:t>
        </w:r>
        <w:r w:rsidR="004018B4" w:rsidRPr="003A0B86">
          <w:rPr>
            <w:rStyle w:val="a3"/>
          </w:rPr>
          <w:t>/27873365</w:t>
        </w:r>
      </w:hyperlink>
      <w:r w:rsidR="004018B4" w:rsidRPr="003A0B86">
        <w:t xml:space="preserve"> </w:t>
      </w:r>
    </w:p>
    <w:p w14:paraId="2545A7E1" w14:textId="77777777" w:rsidR="001E50BB" w:rsidRPr="00576B38" w:rsidRDefault="001E50BB" w:rsidP="001E50BB">
      <w:pPr>
        <w:pStyle w:val="2"/>
      </w:pPr>
      <w:bookmarkStart w:id="88" w:name="ф6"/>
      <w:bookmarkStart w:id="89" w:name="_Toc233786989"/>
      <w:bookmarkEnd w:id="88"/>
      <w:r w:rsidRPr="00576B38">
        <w:t>ТАСС, 30.06.2026, Депутат Говырин рассказал, кому с июля повысят пенсии</w:t>
      </w:r>
      <w:bookmarkEnd w:id="89"/>
    </w:p>
    <w:p w14:paraId="7C4616BC" w14:textId="5912EAD7" w:rsidR="001E50BB" w:rsidRPr="00576B38" w:rsidRDefault="001E50BB" w:rsidP="009226DA">
      <w:pPr>
        <w:pStyle w:val="3"/>
      </w:pPr>
      <w:bookmarkStart w:id="90" w:name="_Toc233786990"/>
      <w:r w:rsidRPr="00576B38">
        <w:t>С 1 июля в России вступает в силу несколько изменений, касающихся пенсионного обеспечения, социальных выплат, сделок с недвижимостью, работы микрофинансовых организаций и банков. О нововведениях ТАСС рассказал член комитета Госдумы по малому и среднему предпринимательству Алексей Говырин (</w:t>
      </w:r>
      <w:r w:rsidR="006D23F7">
        <w:t>«</w:t>
      </w:r>
      <w:r w:rsidRPr="00576B38">
        <w:t>Единая Россия</w:t>
      </w:r>
      <w:r w:rsidR="006D23F7">
        <w:t>»</w:t>
      </w:r>
      <w:r w:rsidRPr="00576B38">
        <w:t>).</w:t>
      </w:r>
      <w:bookmarkEnd w:id="90"/>
    </w:p>
    <w:p w14:paraId="27E32CC0" w14:textId="77777777" w:rsidR="001E50BB" w:rsidRPr="00576B38" w:rsidRDefault="001E50BB" w:rsidP="001E50BB">
      <w:r w:rsidRPr="00576B38">
        <w:t>По его словам, с июля будет увеличена фиксированная выплата к страховой пенсии для граждан, которым в июне исполнилось 80 лет. Она вырастет с 9 584,69 рубля до 19 169,38 рубля. Кроме того, им будет назначена надбавка за уход в размере 1 413,86 рубля.</w:t>
      </w:r>
    </w:p>
    <w:p w14:paraId="51387E5E" w14:textId="561AD716" w:rsidR="001E50BB" w:rsidRPr="00576B38" w:rsidRDefault="006D23F7" w:rsidP="001E50BB">
      <w:r>
        <w:t>«</w:t>
      </w:r>
      <w:r w:rsidR="001E50BB" w:rsidRPr="00576B38">
        <w:t>Середина лета традиционно приносит порцию обновлений, и в этом году многие из них работают в интересах обычных людей. Заметная прибавка к пенсии достанется тем, кому в июне исполнилось восемьдесят: с июля фиксированная выплата к страховой пенсии для них удваивается, поднимаясь с 9584,69 рубля до 19 169,38 рубля, а сверху начисляется надбавка за уход в 1413,86 рубля. В сумме выходит около 11 000 рублей в месяц, и обращаться за этим никуда не нужно. Социальный фонд оформит перерасчет сам, опираясь на сведения органов ЗАГС</w:t>
      </w:r>
      <w:r>
        <w:t>»</w:t>
      </w:r>
      <w:r w:rsidR="001E50BB" w:rsidRPr="00576B38">
        <w:t>, - отметил депутат.</w:t>
      </w:r>
    </w:p>
    <w:p w14:paraId="7F54B3F6" w14:textId="77777777" w:rsidR="001E50BB" w:rsidRPr="00576B38" w:rsidRDefault="001E50BB" w:rsidP="001E50BB">
      <w:r w:rsidRPr="00576B38">
        <w:lastRenderedPageBreak/>
        <w:t>Изменения с 1 июля</w:t>
      </w:r>
    </w:p>
    <w:p w14:paraId="6F88E012" w14:textId="77777777" w:rsidR="001E50BB" w:rsidRPr="00576B38" w:rsidRDefault="001E50BB" w:rsidP="001E50BB">
      <w:r w:rsidRPr="00576B38">
        <w:t>Он также сообщил, что пенсионерам, проживающим в районах Крайнего Севера и получающим пенсию через почту или с доставкой на дом, больше не придется ежегодно подтверждать место проживания для получения районной надбавки. Эта процедура будет проводиться автоматически.</w:t>
      </w:r>
    </w:p>
    <w:p w14:paraId="71090E8B" w14:textId="77777777" w:rsidR="001E50BB" w:rsidRPr="00576B38" w:rsidRDefault="001E50BB" w:rsidP="001E50BB">
      <w:r w:rsidRPr="00576B38">
        <w:t>Изменится и порядок назначения некоторых пособий. По словам Говырина, основным источником информации станет индивидуальный лицевой счет гражданина, а работодатели будут передавать в Социальный фонд только недостающие сведения и лишь по запросу.</w:t>
      </w:r>
    </w:p>
    <w:p w14:paraId="037FDC04" w14:textId="2E58401D" w:rsidR="001E50BB" w:rsidRPr="00576B38" w:rsidRDefault="006D23F7" w:rsidP="001E50BB">
      <w:r>
        <w:t>«</w:t>
      </w:r>
      <w:r w:rsidR="001E50BB" w:rsidRPr="00576B38">
        <w:t>Это касается расчета декретных, больничных, единовременной выплаты при рождении ребёнка и пособия по уходу за ним</w:t>
      </w:r>
      <w:r>
        <w:t>»</w:t>
      </w:r>
      <w:r w:rsidR="001E50BB" w:rsidRPr="00576B38">
        <w:t>, - указал депутат.</w:t>
      </w:r>
    </w:p>
    <w:p w14:paraId="5B28401F" w14:textId="77777777" w:rsidR="001E50BB" w:rsidRPr="00576B38" w:rsidRDefault="001E50BB" w:rsidP="001E50BB">
      <w:r w:rsidRPr="00576B38">
        <w:t>Кроме того, с июля оформить сделки купли-продажи или дарения недвижимости можно будет дистанционно с использованием биометрии и усиленной электронной подписи. При этом предварительно вносить в Единый государственный реестр недвижимости отметку о согласии на электронное оформление сделки больше не потребуется.</w:t>
      </w:r>
    </w:p>
    <w:p w14:paraId="3230C7B8" w14:textId="77777777" w:rsidR="001E50BB" w:rsidRPr="00576B38" w:rsidRDefault="001E50BB" w:rsidP="001E50BB">
      <w:r w:rsidRPr="00576B38">
        <w:t>Говырин также отметил, что гражданам, у которых при продаже или дарении недвижимости не возникает обязанности уплачивать налог, больше не нужно будет подавать отдельную декларацию. Необходимые сведения налоговые органы получат из Росреестра.</w:t>
      </w:r>
    </w:p>
    <w:p w14:paraId="146AAB3F" w14:textId="77777777" w:rsidR="001E50BB" w:rsidRPr="00576B38" w:rsidRDefault="001E50BB" w:rsidP="001E50BB">
      <w:r w:rsidRPr="00576B38">
        <w:t>Еще одно изменение касается микрофинансовых организаций. По словам депутата, МФО запретят самостоятельно проставлять за клиента согласие на дополнительные услуги, а полные условия займа они будут обязаны раскрывать до подписания договора.</w:t>
      </w:r>
    </w:p>
    <w:p w14:paraId="5B385BB6" w14:textId="7D34F5C7" w:rsidR="001E50BB" w:rsidRPr="00576B38" w:rsidRDefault="006D23F7" w:rsidP="001E50BB">
      <w:r>
        <w:t>«</w:t>
      </w:r>
      <w:r w:rsidR="001E50BB" w:rsidRPr="00576B38">
        <w:t>Проще станет и родителям подростков. Банкам разрешили выдавать выписки по счетам и вкладам граждан от четырнадцати до восемнадцати лет законным представителям по их запросу, а такие документы нередко нужны для суда или органов опеки</w:t>
      </w:r>
      <w:r>
        <w:t>»</w:t>
      </w:r>
      <w:r w:rsidR="001E50BB" w:rsidRPr="00576B38">
        <w:t>, - заключил депутат.</w:t>
      </w:r>
    </w:p>
    <w:p w14:paraId="3D2EE0C6" w14:textId="01F80436" w:rsidR="00111D7C" w:rsidRPr="00576B38" w:rsidRDefault="007B31E3" w:rsidP="001E50BB">
      <w:hyperlink r:id="rId31" w:history="1">
        <w:r w:rsidR="001E50BB" w:rsidRPr="00576B38">
          <w:rPr>
            <w:rStyle w:val="a3"/>
          </w:rPr>
          <w:t>https://tass.ru/obschestvo/27869955</w:t>
        </w:r>
      </w:hyperlink>
    </w:p>
    <w:p w14:paraId="0D7B982A" w14:textId="77777777" w:rsidR="00F91282" w:rsidRPr="00576B38" w:rsidRDefault="00F91282" w:rsidP="00F91282">
      <w:pPr>
        <w:pStyle w:val="2"/>
      </w:pPr>
      <w:bookmarkStart w:id="91" w:name="_Toc233786991"/>
      <w:r w:rsidRPr="00576B38">
        <w:t>RT, 30.06.2026, Доцент Балынин: ряд пенсионеров имеют право на компенсацию взносов на капремонт</w:t>
      </w:r>
      <w:bookmarkEnd w:id="91"/>
    </w:p>
    <w:p w14:paraId="59893682" w14:textId="77777777" w:rsidR="00F91282" w:rsidRPr="00576B38" w:rsidRDefault="00F91282" w:rsidP="009226DA">
      <w:pPr>
        <w:pStyle w:val="3"/>
      </w:pPr>
      <w:bookmarkStart w:id="92" w:name="_Toc233786992"/>
      <w:r w:rsidRPr="00576B38">
        <w:t>Доцент Финансового университета при правительстве России Игорь Балынин разъяснил в беседе с RT, что при соблюдении ряда условий пенсионерам положена компенсация взносов на капитальный ремонт.</w:t>
      </w:r>
      <w:bookmarkEnd w:id="92"/>
    </w:p>
    <w:p w14:paraId="7FFCFC5A" w14:textId="3AD79DF5" w:rsidR="00F91282" w:rsidRPr="00576B38" w:rsidRDefault="006D23F7" w:rsidP="00F91282">
      <w:r>
        <w:t>«</w:t>
      </w:r>
      <w:r w:rsidR="00F91282" w:rsidRPr="00576B38">
        <w:t>В соответствии с Жилищным кодексом установлено, что законом субъекта России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1 кв. м общей площади жилого помещения в месяц, установленного нормативным правовым актом субъекта России, и размера регионального стандарта нормативной площади жилого помещения, используемой для расчёта субсидий, одиноко проживающим неработающим собственникам жилых помещений, достигшим возраста 70 лет, в размере 50%, 80 лет - в размере 100%</w:t>
      </w:r>
      <w:r>
        <w:t>»</w:t>
      </w:r>
      <w:r w:rsidR="00F91282" w:rsidRPr="00576B38">
        <w:t>, - отметил специалист.</w:t>
      </w:r>
    </w:p>
    <w:p w14:paraId="276A14D0" w14:textId="77777777" w:rsidR="00F91282" w:rsidRPr="00576B38" w:rsidRDefault="00F91282" w:rsidP="00F91282">
      <w:r w:rsidRPr="00576B38">
        <w:lastRenderedPageBreak/>
        <w:t>По его словам, аналогичная льгота может быть предусмотрена и для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группы, собственникам жилых помещений, достигшим возраста 70 лет, в размере 50%, 80 лет - в размере 100%.</w:t>
      </w:r>
    </w:p>
    <w:p w14:paraId="2BAD3CD1" w14:textId="6BD1937D" w:rsidR="00F91282" w:rsidRPr="00576B38" w:rsidRDefault="006D23F7" w:rsidP="00F91282">
      <w:r>
        <w:t>«</w:t>
      </w:r>
      <w:r w:rsidR="00F91282" w:rsidRPr="00576B38">
        <w:t>Важно отметить, что в случае, если законом субъекта России предусмотрено предоставление компенсации расходов на уплату взноса на капитальный ремонт, орган государственной власти субъекта России или управомоченное им учреждение самостоятельно запрашивает в порядке, установленном законодательством субъекта России,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r>
        <w:t>»</w:t>
      </w:r>
      <w:r w:rsidR="00F91282" w:rsidRPr="00576B38">
        <w:t>, - заключил Балынин.</w:t>
      </w:r>
    </w:p>
    <w:p w14:paraId="3002DBD1" w14:textId="77777777" w:rsidR="00F91282" w:rsidRPr="00576B38" w:rsidRDefault="00F91282" w:rsidP="00F91282">
      <w:r w:rsidRPr="00576B38">
        <w:t>Ранее россиянам объяснили, что получившему инвалидность пенсионеру выплаты назначают проактивно.</w:t>
      </w:r>
    </w:p>
    <w:p w14:paraId="522E89C0" w14:textId="16CD219B" w:rsidR="00F91282" w:rsidRPr="003A0B86" w:rsidRDefault="007B31E3" w:rsidP="00F91282">
      <w:hyperlink r:id="rId32" w:history="1">
        <w:r w:rsidR="00F91282" w:rsidRPr="00576B38">
          <w:rPr>
            <w:rStyle w:val="a3"/>
          </w:rPr>
          <w:t>https://russian.rt.com/russia/news/1650700-ekspert-vznosy-kapremont-pensionery</w:t>
        </w:r>
      </w:hyperlink>
      <w:r w:rsidR="00F91282" w:rsidRPr="00576B38">
        <w:t xml:space="preserve"> </w:t>
      </w:r>
    </w:p>
    <w:p w14:paraId="699BDF99" w14:textId="60B9F249" w:rsidR="007E188F" w:rsidRPr="007E188F" w:rsidRDefault="007E188F" w:rsidP="007E188F">
      <w:pPr>
        <w:pStyle w:val="2"/>
      </w:pPr>
      <w:bookmarkStart w:id="93" w:name="_Газета.Ru,_01.07.2026,_Россиянам"/>
      <w:bookmarkStart w:id="94" w:name="_Toc233786993"/>
      <w:bookmarkEnd w:id="93"/>
      <w:r w:rsidRPr="007E188F">
        <w:t>Газета.</w:t>
      </w:r>
      <w:r w:rsidRPr="007E188F">
        <w:rPr>
          <w:lang w:val="en-US"/>
        </w:rPr>
        <w:t>Ru</w:t>
      </w:r>
      <w:r w:rsidRPr="007E188F">
        <w:t>, 01.07.2026</w:t>
      </w:r>
      <w:r w:rsidRPr="00DE1AD0">
        <w:t xml:space="preserve">, </w:t>
      </w:r>
      <w:r w:rsidRPr="007E188F">
        <w:t>Россиянам объяснили, когда стоит докупать пенсионные баллы</w:t>
      </w:r>
      <w:bookmarkEnd w:id="94"/>
    </w:p>
    <w:p w14:paraId="1BDDD24B" w14:textId="77777777" w:rsidR="007E188F" w:rsidRPr="007E188F" w:rsidRDefault="007E188F" w:rsidP="007E188F">
      <w:pPr>
        <w:pStyle w:val="3"/>
        <w:rPr>
          <w:b/>
          <w:bCs w:val="0"/>
        </w:rPr>
      </w:pPr>
      <w:bookmarkStart w:id="95" w:name="_Toc233786994"/>
      <w:r w:rsidRPr="007E188F">
        <w:t>Покупка пенсионных баллов и страхового стажа может быть полезна россиянам, которым не хватает прав для назначения страховой пенсии по старости. Об этом «Газете.</w:t>
      </w:r>
      <w:r w:rsidRPr="007E188F">
        <w:rPr>
          <w:lang w:val="en-US"/>
        </w:rPr>
        <w:t>Ru</w:t>
      </w:r>
      <w:r w:rsidRPr="007E188F">
        <w:t xml:space="preserve">» рассказал </w:t>
      </w:r>
      <w:r w:rsidRPr="007E188F">
        <w:rPr>
          <w:b/>
          <w:bCs w:val="0"/>
        </w:rPr>
        <w:t>вице-президент НАПФ Алексей Денисов.</w:t>
      </w:r>
      <w:bookmarkEnd w:id="95"/>
    </w:p>
    <w:p w14:paraId="27D940CB" w14:textId="77777777" w:rsidR="007E188F" w:rsidRPr="00DE1AD0" w:rsidRDefault="007E188F" w:rsidP="007E188F">
      <w:r w:rsidRPr="007E188F">
        <w:t xml:space="preserve">«В 2026 году для выхода на страховую пенсию по старости необходимо иметь от 15 лет страхового стажа и 30 пенсионных коэффициентов. Если человеку не хватает нескольких лет стажа или баллов, он может восполнить дефицит через добровольные взносы в систему обязательного пенсионного страхования. </w:t>
      </w:r>
      <w:r w:rsidRPr="00DE1AD0">
        <w:t>Покупка пенсионных баллов и стажа — это прежде всего инструмент для получения права на страховую пенсию. Наиболее актуален такой механизм для самозанятых, индивидуальных предпринимателей, граждан с длительными перерывами в работе, а также тех, кто работал неофициально и не накопил нужный объем пенсионных прав», — отметил Денисов.</w:t>
      </w:r>
    </w:p>
    <w:p w14:paraId="54977267" w14:textId="77777777" w:rsidR="007E188F" w:rsidRPr="00DE1AD0" w:rsidRDefault="007E188F" w:rsidP="007E188F">
      <w:r w:rsidRPr="00DE1AD0">
        <w:t xml:space="preserve">По его словам, в 2026 году для приобретения одного года стажа нужно внести добровольный взнос в размере 71,5 тыс. рублей. Это позволит добавить 1,1 пенсионного коэффициента, уточнил Денис. </w:t>
      </w:r>
    </w:p>
    <w:p w14:paraId="510CBE45" w14:textId="77777777" w:rsidR="007E188F" w:rsidRPr="00DE1AD0" w:rsidRDefault="007E188F" w:rsidP="007E188F">
      <w:r w:rsidRPr="00DE1AD0">
        <w:t xml:space="preserve">Перед принятием решения эксперт посоветовал проверить уже накопленные баллы и стаж через портал «Госуслуги» или в Социальном фонде России. После этого стоит оценить, действительно ли есть риск недобора пенсионных прав, и рассчитать, сколько именно стажа или коэффициентов не хватает, сказал финансист. </w:t>
      </w:r>
    </w:p>
    <w:p w14:paraId="70EC49A3" w14:textId="77777777" w:rsidR="007E188F" w:rsidRPr="00DE1AD0" w:rsidRDefault="007E188F" w:rsidP="007E188F">
      <w:r w:rsidRPr="00DE1AD0">
        <w:t>Денисов подчеркнул, что покупка баллов не предназначена для значительного увеличения будущей пенсии — это скорее способ закрыть недостающие условия для получения страховой выплаты.</w:t>
      </w:r>
    </w:p>
    <w:p w14:paraId="33D1D39F" w14:textId="77777777" w:rsidR="007E188F" w:rsidRPr="00DE1AD0" w:rsidRDefault="007E188F" w:rsidP="007E188F">
      <w:r w:rsidRPr="00DE1AD0">
        <w:t xml:space="preserve">Тем, кто хочет заранее сформировать дополнительный доход к пенсии, эксперт рекомендовал рассмотреть инструменты долгосрочных накоплений, в том числе </w:t>
      </w:r>
      <w:r w:rsidRPr="00DE1AD0">
        <w:lastRenderedPageBreak/>
        <w:t xml:space="preserve">программу долгосрочных сбережений. По его словам, она позволяет формировать капитал за счет личных взносов, государственного софинансирования, налоговых вычетов и инвестиционного дохода. Софинансирование действует в течение 10 лет участия в программе в пределах 36 тыс. рублей в год, а налоговые вычеты позволяют возвращать от 13 до 22% с суммы до 400 тыс. рублей ежегодно. </w:t>
      </w:r>
    </w:p>
    <w:p w14:paraId="13B059B3" w14:textId="77777777" w:rsidR="007E188F" w:rsidRPr="00DE1AD0" w:rsidRDefault="007E188F" w:rsidP="007E188F">
      <w:r w:rsidRPr="00DE1AD0">
        <w:t>«Покупка пенсионных баллов и формирование дополнительных долгосрочных сбережений могут использоваться параллельно», — заключил Денисов.</w:t>
      </w:r>
    </w:p>
    <w:p w14:paraId="270FC0B1" w14:textId="4EEF29FF" w:rsidR="007E188F" w:rsidRPr="00DE1AD0" w:rsidRDefault="007B31E3" w:rsidP="007E188F">
      <w:hyperlink r:id="rId33" w:history="1">
        <w:r w:rsidR="007E188F" w:rsidRPr="00522C7A">
          <w:rPr>
            <w:rStyle w:val="a3"/>
            <w:lang w:val="en-US"/>
          </w:rPr>
          <w:t>https</w:t>
        </w:r>
        <w:r w:rsidR="007E188F" w:rsidRPr="00DE1AD0">
          <w:rPr>
            <w:rStyle w:val="a3"/>
          </w:rPr>
          <w:t>://</w:t>
        </w:r>
        <w:r w:rsidR="007E188F" w:rsidRPr="00522C7A">
          <w:rPr>
            <w:rStyle w:val="a3"/>
            <w:lang w:val="en-US"/>
          </w:rPr>
          <w:t>www</w:t>
        </w:r>
        <w:r w:rsidR="007E188F" w:rsidRPr="00DE1AD0">
          <w:rPr>
            <w:rStyle w:val="a3"/>
          </w:rPr>
          <w:t>.</w:t>
        </w:r>
        <w:r w:rsidR="007E188F" w:rsidRPr="00522C7A">
          <w:rPr>
            <w:rStyle w:val="a3"/>
            <w:lang w:val="en-US"/>
          </w:rPr>
          <w:t>gazeta</w:t>
        </w:r>
        <w:r w:rsidR="007E188F" w:rsidRPr="00DE1AD0">
          <w:rPr>
            <w:rStyle w:val="a3"/>
          </w:rPr>
          <w:t>.</w:t>
        </w:r>
        <w:r w:rsidR="007E188F" w:rsidRPr="00522C7A">
          <w:rPr>
            <w:rStyle w:val="a3"/>
            <w:lang w:val="en-US"/>
          </w:rPr>
          <w:t>ru</w:t>
        </w:r>
        <w:r w:rsidR="007E188F" w:rsidRPr="00DE1AD0">
          <w:rPr>
            <w:rStyle w:val="a3"/>
          </w:rPr>
          <w:t>/</w:t>
        </w:r>
        <w:r w:rsidR="007E188F" w:rsidRPr="00522C7A">
          <w:rPr>
            <w:rStyle w:val="a3"/>
            <w:lang w:val="en-US"/>
          </w:rPr>
          <w:t>business</w:t>
        </w:r>
        <w:r w:rsidR="007E188F" w:rsidRPr="00DE1AD0">
          <w:rPr>
            <w:rStyle w:val="a3"/>
          </w:rPr>
          <w:t>/</w:t>
        </w:r>
        <w:r w:rsidR="007E188F" w:rsidRPr="00522C7A">
          <w:rPr>
            <w:rStyle w:val="a3"/>
            <w:lang w:val="en-US"/>
          </w:rPr>
          <w:t>news</w:t>
        </w:r>
        <w:r w:rsidR="007E188F" w:rsidRPr="00DE1AD0">
          <w:rPr>
            <w:rStyle w:val="a3"/>
          </w:rPr>
          <w:t>/2026/06/30/28794391.</w:t>
        </w:r>
        <w:r w:rsidR="007E188F" w:rsidRPr="00522C7A">
          <w:rPr>
            <w:rStyle w:val="a3"/>
            <w:lang w:val="en-US"/>
          </w:rPr>
          <w:t>shtml</w:t>
        </w:r>
      </w:hyperlink>
      <w:r w:rsidR="007E188F" w:rsidRPr="00DE1AD0">
        <w:t xml:space="preserve"> </w:t>
      </w:r>
    </w:p>
    <w:p w14:paraId="011F46BE" w14:textId="4B247DB7" w:rsidR="00BE0AE3" w:rsidRPr="00BE0AE3" w:rsidRDefault="00BE0AE3" w:rsidP="00BE0AE3">
      <w:pPr>
        <w:pStyle w:val="2"/>
      </w:pPr>
      <w:bookmarkStart w:id="96" w:name="_Toc233786995"/>
      <w:r w:rsidRPr="00BE0AE3">
        <w:t>Газета.</w:t>
      </w:r>
      <w:r w:rsidRPr="00BE0AE3">
        <w:rPr>
          <w:lang w:val="en-US"/>
        </w:rPr>
        <w:t>Ru</w:t>
      </w:r>
      <w:r w:rsidRPr="00BE0AE3">
        <w:t>, 01.07.2026, Назван размер максимальной прибавки к пенсии работающих пенсионеров</w:t>
      </w:r>
      <w:bookmarkEnd w:id="96"/>
    </w:p>
    <w:p w14:paraId="27E99003" w14:textId="77777777" w:rsidR="00BE0AE3" w:rsidRPr="00BE0AE3" w:rsidRDefault="00BE0AE3" w:rsidP="00BE0AE3">
      <w:pPr>
        <w:pStyle w:val="3"/>
      </w:pPr>
      <w:bookmarkStart w:id="97" w:name="_Toc233786996"/>
      <w:r w:rsidRPr="00BE0AE3">
        <w:t>Максимально возможная прибавка к пенсии работающих пенсионеров составляет 470 рублей в месяц в 2026 году, рассказал «Газете.</w:t>
      </w:r>
      <w:r w:rsidRPr="00BE0AE3">
        <w:rPr>
          <w:lang w:val="en-US"/>
        </w:rPr>
        <w:t>Ru</w:t>
      </w:r>
      <w:r w:rsidRPr="00BE0AE3">
        <w:t>» сенатор Игорь Мурог.</w:t>
      </w:r>
      <w:bookmarkEnd w:id="97"/>
    </w:p>
    <w:p w14:paraId="46468447" w14:textId="77777777" w:rsidR="00BE0AE3" w:rsidRPr="00BE0AE3" w:rsidRDefault="00BE0AE3" w:rsidP="00BE0AE3">
      <w:r w:rsidRPr="00BE0AE3">
        <w:t>«Размер пенсии у тех, кто продолжает трудиться после наступления пенсионного возраста, увеличивается за счет сразу нескольких официальных механизмов. Прежде всего, с 2025 года возобновилась ежегодная индексация страховых пенсий для работающих пенсионеров: в 2026 году повышение составило 7,6 %, то есть рост идет наравне с пенсиями неработающих граждан. Помимо этого, действует ежегодный автоматический перерасчет, который Социальный фонд России проводит 1 августа: он учитывает пенсионные баллы, сформированные за счет страховых взносов работодателя за предыдущий год. При этом законодательно установлен лимит — не более трех баллов в год. С учетом стоимости одного пенсионного балла в 2026 году (156,76 рубля) максимально возможная прибавка достигает примерно 470 рублей в месяц, но фактическая сумма зависит от уровня официальной зарплаты и полноты уплаты взносов», — отметил Мурог.</w:t>
      </w:r>
    </w:p>
    <w:p w14:paraId="1A4D7E2F" w14:textId="77777777" w:rsidR="00BE0AE3" w:rsidRPr="00BE0AE3" w:rsidRDefault="00BE0AE3" w:rsidP="00BE0AE3">
      <w:r w:rsidRPr="00BE0AE3">
        <w:t>По его словам, отсрочка оформления пенсии при продолжении работы тоже способна заметно повысить будущие выплаты — за счет премиальных коэффициентов: чем дольше человек откладывает назначение пенсии, тем выше повышающие множители и к фиксированной выплате, и к страховой части пенсии. Однако такая стратегия имеет и обратную сторону: в период отсрочки гражданин не получает саму пенсию и полагается только на заработную плату, предупредил Мурог. Поэтому выгода от позднего выхода на пенсию складывается лишь при достаточно длительном сроке отсрочки и стабильной занятости — в противном случае накопленные коэффициенты могут не покрыть сумму выплат, которые человек не получал все это время, заключил сенатор.</w:t>
      </w:r>
    </w:p>
    <w:p w14:paraId="0AA6E0B9" w14:textId="55F032D2" w:rsidR="00BE0AE3" w:rsidRPr="00BE0AE3" w:rsidRDefault="007B31E3" w:rsidP="00BE0AE3">
      <w:hyperlink r:id="rId34" w:history="1">
        <w:r w:rsidR="00BE0AE3" w:rsidRPr="00522C7A">
          <w:rPr>
            <w:rStyle w:val="a3"/>
            <w:lang w:val="en-US"/>
          </w:rPr>
          <w:t>https</w:t>
        </w:r>
        <w:r w:rsidR="00BE0AE3" w:rsidRPr="00BE0AE3">
          <w:rPr>
            <w:rStyle w:val="a3"/>
          </w:rPr>
          <w:t>://</w:t>
        </w:r>
        <w:r w:rsidR="00BE0AE3" w:rsidRPr="00522C7A">
          <w:rPr>
            <w:rStyle w:val="a3"/>
            <w:lang w:val="en-US"/>
          </w:rPr>
          <w:t>www</w:t>
        </w:r>
        <w:r w:rsidR="00BE0AE3" w:rsidRPr="00BE0AE3">
          <w:rPr>
            <w:rStyle w:val="a3"/>
          </w:rPr>
          <w:t>.</w:t>
        </w:r>
        <w:r w:rsidR="00BE0AE3" w:rsidRPr="00522C7A">
          <w:rPr>
            <w:rStyle w:val="a3"/>
            <w:lang w:val="en-US"/>
          </w:rPr>
          <w:t>gazeta</w:t>
        </w:r>
        <w:r w:rsidR="00BE0AE3" w:rsidRPr="00BE0AE3">
          <w:rPr>
            <w:rStyle w:val="a3"/>
          </w:rPr>
          <w:t>.</w:t>
        </w:r>
        <w:r w:rsidR="00BE0AE3" w:rsidRPr="00522C7A">
          <w:rPr>
            <w:rStyle w:val="a3"/>
            <w:lang w:val="en-US"/>
          </w:rPr>
          <w:t>press</w:t>
        </w:r>
        <w:r w:rsidR="00BE0AE3" w:rsidRPr="00BE0AE3">
          <w:rPr>
            <w:rStyle w:val="a3"/>
          </w:rPr>
          <w:t>/</w:t>
        </w:r>
        <w:r w:rsidR="00BE0AE3" w:rsidRPr="00522C7A">
          <w:rPr>
            <w:rStyle w:val="a3"/>
            <w:lang w:val="en-US"/>
          </w:rPr>
          <w:t>business</w:t>
        </w:r>
        <w:r w:rsidR="00BE0AE3" w:rsidRPr="00BE0AE3">
          <w:rPr>
            <w:rStyle w:val="a3"/>
          </w:rPr>
          <w:t>/</w:t>
        </w:r>
        <w:r w:rsidR="00BE0AE3" w:rsidRPr="00522C7A">
          <w:rPr>
            <w:rStyle w:val="a3"/>
            <w:lang w:val="en-US"/>
          </w:rPr>
          <w:t>news</w:t>
        </w:r>
        <w:r w:rsidR="00BE0AE3" w:rsidRPr="00BE0AE3">
          <w:rPr>
            <w:rStyle w:val="a3"/>
          </w:rPr>
          <w:t>/2026/06/30/28792891.</w:t>
        </w:r>
        <w:r w:rsidR="00BE0AE3" w:rsidRPr="00522C7A">
          <w:rPr>
            <w:rStyle w:val="a3"/>
            <w:lang w:val="en-US"/>
          </w:rPr>
          <w:t>shtml</w:t>
        </w:r>
      </w:hyperlink>
      <w:r w:rsidR="00BE0AE3" w:rsidRPr="00BE0AE3">
        <w:t xml:space="preserve"> </w:t>
      </w:r>
    </w:p>
    <w:p w14:paraId="60241823" w14:textId="77777777" w:rsidR="00F93011" w:rsidRPr="00576B38" w:rsidRDefault="00F93011" w:rsidP="00F93011">
      <w:pPr>
        <w:pStyle w:val="2"/>
      </w:pPr>
      <w:bookmarkStart w:id="98" w:name="_Toc233786997"/>
      <w:r w:rsidRPr="00576B38">
        <w:lastRenderedPageBreak/>
        <w:t>Царьград, 30.06.2026, Пенсии без заявлений: Кому с 1 июля автоматически удвоят выплаты, и кто останется без прибавки</w:t>
      </w:r>
      <w:bookmarkEnd w:id="98"/>
    </w:p>
    <w:p w14:paraId="63BEEFF2" w14:textId="77777777" w:rsidR="00F93011" w:rsidRPr="00576B38" w:rsidRDefault="00F93011" w:rsidP="009226DA">
      <w:pPr>
        <w:pStyle w:val="3"/>
      </w:pPr>
      <w:bookmarkStart w:id="99" w:name="_Toc233786998"/>
      <w:r w:rsidRPr="00576B38">
        <w:t>С 1 июля 2026 года пенсии в России заметно изменятся для нескольких категорий граждан. Однако это не общая индексация, а точечное повышение. Итак, кому с 1 июля автоматически удвоят выплаты, и кто останется без прибавки.</w:t>
      </w:r>
      <w:bookmarkEnd w:id="99"/>
    </w:p>
    <w:p w14:paraId="2F081312" w14:textId="77777777" w:rsidR="00F93011" w:rsidRPr="00576B38" w:rsidRDefault="00F93011" w:rsidP="00F93011">
      <w:r w:rsidRPr="00576B38">
        <w:t>Больше всего у…</w:t>
      </w:r>
    </w:p>
    <w:p w14:paraId="63D0728D" w14:textId="77777777" w:rsidR="00F93011" w:rsidRPr="00576B38" w:rsidRDefault="00F93011" w:rsidP="00F93011">
      <w:r w:rsidRPr="00576B38">
        <w:t xml:space="preserve">Самые ощутимые прибавки получат те, кому в июне уже исполнилось 80 лет, а также люди, недавно признанные инвалидами I группы. Для них фиксированная выплата к страховой пенсии по старости будет удвоена и превысит 19 тысяч рублей в месяц, плюс автоматически назначат надбавку за уход. </w:t>
      </w:r>
    </w:p>
    <w:p w14:paraId="4EC78355" w14:textId="77777777" w:rsidR="00F93011" w:rsidRPr="00576B38" w:rsidRDefault="00F93011" w:rsidP="00F93011">
      <w:r w:rsidRPr="00576B38">
        <w:t>Отдельный блок изменений касается пенсионеров, на иждивении у которых находятся нетрудоспособные родственники: дети, внуки, братья и сёстры до 18 лет, а при очном обучении — до 23 лет. За каждого такого иждивенца предусмотрена доплата в размере одной трети фиксированной выплаты — это несколько тысяч рублей ежемесячно. При двух иждивенцах надбавка удваивается, а при трёх и более достигает суммы полной фиксированной части.</w:t>
      </w:r>
    </w:p>
    <w:p w14:paraId="5706343C" w14:textId="77777777" w:rsidR="00F93011" w:rsidRPr="00576B38" w:rsidRDefault="00F93011" w:rsidP="00F93011">
      <w:r w:rsidRPr="00576B38">
        <w:t xml:space="preserve">Схожий принцип действует и для неработающих пенсионеров в сельской местности: если в июне им подтвердили не менее 30 лет стажа по утверждённым сельским профессиям, с июля они получают дополнительную надбавку примерно в четверть фиксированной выплаты. Для многих сельских жителей это реальная прибавка к бюджету, особенно на фоне роста расходов на ЖКХ и лекарства. </w:t>
      </w:r>
    </w:p>
    <w:p w14:paraId="240ED244" w14:textId="77777777" w:rsidR="00F93011" w:rsidRPr="00576B38" w:rsidRDefault="00F93011" w:rsidP="00F93011">
      <w:r w:rsidRPr="00576B38">
        <w:t>Важно! Никуда бежать не надо</w:t>
      </w:r>
    </w:p>
    <w:p w14:paraId="67A546D4" w14:textId="77777777" w:rsidR="00F93011" w:rsidRPr="00576B38" w:rsidRDefault="00F93011" w:rsidP="00F93011">
      <w:r w:rsidRPr="00576B38">
        <w:t>Большинству получателей таких повышений не нужно никуда обращаться и подавать заявления: перерасчёт для 80‑летних, инвалидов I группы и части сельских пенсионеров Социальный фонд делает автоматически на основе данных о дате рождения, группе инвалидности и стаже.</w:t>
      </w:r>
    </w:p>
    <w:p w14:paraId="4A9B21D6" w14:textId="593ACB8D" w:rsidR="00F93011" w:rsidRPr="00576B38" w:rsidRDefault="00F93011" w:rsidP="00F93011">
      <w:r w:rsidRPr="00576B38">
        <w:t xml:space="preserve">Есть лишь одно </w:t>
      </w:r>
      <w:r w:rsidR="006D23F7">
        <w:t>«</w:t>
      </w:r>
      <w:r w:rsidRPr="00576B38">
        <w:t>но</w:t>
      </w:r>
      <w:r w:rsidR="006D23F7">
        <w:t>»</w:t>
      </w:r>
    </w:p>
    <w:p w14:paraId="3C6DDB05" w14:textId="77777777" w:rsidR="00F93011" w:rsidRPr="00576B38" w:rsidRDefault="00F93011" w:rsidP="00F93011">
      <w:r w:rsidRPr="00576B38">
        <w:t>Пенсионерам, которые формально подпадают под критерии, но не увидели прибавку в июльской выписке, стоит самостоятельно проверить информацию: уточнить, корректно ли учтён стаж, нет ли ошибок в дате рождения, правильно ли оформлен статус иждивенцев.</w:t>
      </w:r>
    </w:p>
    <w:p w14:paraId="5D782535" w14:textId="77777777" w:rsidR="00F93011" w:rsidRPr="00576B38" w:rsidRDefault="00F93011" w:rsidP="00F93011">
      <w:r w:rsidRPr="00576B38">
        <w:t>В ряде случаев достаточно подать заявление о перерасчёте и приложить недостающие документы, чтобы доплату назначили с учётом нового основания. Обратитесь в ваше управление Социального фонда или попросите о помощи социального работника.</w:t>
      </w:r>
    </w:p>
    <w:p w14:paraId="65384CA6" w14:textId="77777777" w:rsidR="00F93011" w:rsidRPr="00576B38" w:rsidRDefault="00F93011" w:rsidP="00F93011">
      <w:r w:rsidRPr="00576B38">
        <w:t>Есть и ещё кое-что. Напоминаем</w:t>
      </w:r>
    </w:p>
    <w:p w14:paraId="3BE179CF" w14:textId="77777777" w:rsidR="00F93011" w:rsidRPr="00576B38" w:rsidRDefault="00F93011" w:rsidP="00F93011">
      <w:r w:rsidRPr="00576B38">
        <w:t>Фоном для этих точечных повышений стала уже проведённая в апреле индексация социальных пенсий и пенсий по государственному обеспечению на 6,8%. Она затронула тех, кто получает не страховую, а социальную пенсию: людей без достаточного стажа, часть инвалидов, военнослужащих, ветеранов и пострадавших от техногенных и радиационных катастроф.</w:t>
      </w:r>
    </w:p>
    <w:p w14:paraId="540ADD8E" w14:textId="77777777" w:rsidR="00F93011" w:rsidRPr="00576B38" w:rsidRDefault="00F93011" w:rsidP="00F93011">
      <w:r w:rsidRPr="00576B38">
        <w:lastRenderedPageBreak/>
        <w:t xml:space="preserve">В результате средние размеры выплат по этой линии выросли, но многие пенсионеры по старости в июле серьёзной прибавки не увидят: изменения коснутся только тех, у кого в последние месяцы появились специальные основания для пересмотра размера пенсии — возраст 80+, установление инвалидности, подтверждённый сельский стаж или появление иждивенцев. </w:t>
      </w:r>
    </w:p>
    <w:p w14:paraId="3886A2DC" w14:textId="02211A86" w:rsidR="00F93011" w:rsidRPr="00576B38" w:rsidRDefault="007B31E3" w:rsidP="00F93011">
      <w:hyperlink r:id="rId35" w:history="1">
        <w:r w:rsidR="00F93011" w:rsidRPr="00576B38">
          <w:rPr>
            <w:rStyle w:val="a3"/>
          </w:rPr>
          <w:t>https://spb.tsargrad.tv/news/pensii-bez-zajavlenij-komu-s-1-ijulja-avtomaticheski-udvojat-vyplaty-i-kto-ostanetsja-bez-pribavki_1758297</w:t>
        </w:r>
      </w:hyperlink>
      <w:r w:rsidR="00F93011" w:rsidRPr="00576B38">
        <w:t xml:space="preserve"> </w:t>
      </w:r>
    </w:p>
    <w:p w14:paraId="0C5504F0" w14:textId="77777777" w:rsidR="00682258" w:rsidRPr="00576B38" w:rsidRDefault="00682258" w:rsidP="00682258">
      <w:pPr>
        <w:pStyle w:val="2"/>
      </w:pPr>
      <w:bookmarkStart w:id="100" w:name="_Toc233786999"/>
      <w:r w:rsidRPr="00576B38">
        <w:t>Сравни.ру, 30.06.2026, Кому повысят пенсии в июле 2026 года</w:t>
      </w:r>
      <w:bookmarkEnd w:id="100"/>
    </w:p>
    <w:p w14:paraId="34AB2FF9" w14:textId="77777777" w:rsidR="00682258" w:rsidRPr="00576B38" w:rsidRDefault="00682258" w:rsidP="009226DA">
      <w:pPr>
        <w:pStyle w:val="3"/>
      </w:pPr>
      <w:bookmarkStart w:id="101" w:name="_Toc233787000"/>
      <w:r w:rsidRPr="00576B38">
        <w:t>В июле 2026 года общей индексации пенсий не запланировано. Однако некоторые категории пенсионеров могут получить прибавку.</w:t>
      </w:r>
      <w:bookmarkEnd w:id="101"/>
    </w:p>
    <w:p w14:paraId="265C338F" w14:textId="77777777" w:rsidR="00682258" w:rsidRPr="00576B38" w:rsidRDefault="00682258" w:rsidP="00682258">
      <w:r w:rsidRPr="00576B38">
        <w:t>У кого вырастут пенсии в июле 2026 года</w:t>
      </w:r>
    </w:p>
    <w:p w14:paraId="3A32AF18" w14:textId="77777777" w:rsidR="00682258" w:rsidRPr="00576B38" w:rsidRDefault="00682258" w:rsidP="00682258">
      <w:r w:rsidRPr="00576B38">
        <w:t>Пенсии в июле повысят следующим категориям пенсионеров:</w:t>
      </w:r>
    </w:p>
    <w:p w14:paraId="457403C2" w14:textId="77777777" w:rsidR="00682258" w:rsidRPr="00576B38" w:rsidRDefault="00682258" w:rsidP="00682258">
      <w:r w:rsidRPr="00576B38">
        <w:t>•</w:t>
      </w:r>
      <w:r w:rsidRPr="00576B38">
        <w:tab/>
        <w:t>Тем, кому в июне 2026 года исполнилось 80 лет. Им в два раза повысят фиксированную прибавку к страховой пенсии по старости - сейчас она составляет 9 584,69 рубля. Они также начнут получать надбавку за уход - 1 413,86 рубля. Общая прибавка составит 10 998,55 рубля.</w:t>
      </w:r>
    </w:p>
    <w:p w14:paraId="0EC113BA" w14:textId="77777777" w:rsidR="00682258" w:rsidRPr="00576B38" w:rsidRDefault="00682258" w:rsidP="00682258">
      <w:r w:rsidRPr="00576B38">
        <w:t>•</w:t>
      </w:r>
      <w:r w:rsidRPr="00576B38">
        <w:tab/>
        <w:t>Гражданам, которые получили инвалидность первой группы. Им также в два раза повысят фиксированную выплату. Прибавка составит 9 584,69 рубля. Фиксированная выплата к пенсии увеличивается только один раз: если пенсионер уже получает повышенную выплату по достижении 80 лет, он не получит дополнительную прибавку при назначении первой группы инвалидности.</w:t>
      </w:r>
    </w:p>
    <w:p w14:paraId="201E8FC7" w14:textId="77777777" w:rsidR="00682258" w:rsidRPr="00576B38" w:rsidRDefault="00682258" w:rsidP="00682258">
      <w:r w:rsidRPr="00576B38">
        <w:t>•</w:t>
      </w:r>
      <w:r w:rsidRPr="00576B38">
        <w:tab/>
        <w:t>Пенсионерам, которые уволились в июне. С 1 июля им начнут начислять пенсию с учетом всех пропущенных индексаций за время работы. Сумма прибавки зависит от стажа и накопленных пенсионных баллов.</w:t>
      </w:r>
    </w:p>
    <w:p w14:paraId="4F7E8A87" w14:textId="77777777" w:rsidR="00682258" w:rsidRPr="00576B38" w:rsidRDefault="00682258" w:rsidP="00682258">
      <w:r w:rsidRPr="00576B38">
        <w:t>•</w:t>
      </w:r>
      <w:r w:rsidRPr="00576B38">
        <w:tab/>
        <w:t xml:space="preserve"> Пенсионерам, у которых появились иждивенцы. К иждивенцам относятся дети до 18 лет, а если они учатся очно - до 23 лет, а также нетрудоспособные родственники. Размер доплаты за одного иждивенца составляет 1/3 от фиксированной выплаты - это 3 194,9 рубля. Максимально можно оформить доплату на трех иждивенцев, максимальная прибавка составит 9 584,7 рубля. Для получения доплаты нужно подать заявление в Соцфонд.</w:t>
      </w:r>
    </w:p>
    <w:p w14:paraId="44953097" w14:textId="77777777" w:rsidR="00682258" w:rsidRPr="00576B38" w:rsidRDefault="00682258" w:rsidP="00682258">
      <w:r w:rsidRPr="00576B38">
        <w:t>Подспорьем к пенсии могут стать проценты по вкладу</w:t>
      </w:r>
    </w:p>
    <w:p w14:paraId="2A75D8A3" w14:textId="77777777" w:rsidR="00682258" w:rsidRPr="00576B38" w:rsidRDefault="00682258" w:rsidP="00682258">
      <w:r w:rsidRPr="00576B38">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0604BF82" w14:textId="77777777" w:rsidR="00682258" w:rsidRPr="00576B38" w:rsidRDefault="00682258" w:rsidP="00682258">
      <w:r w:rsidRPr="00576B38">
        <w:t>Нужно ли подавать заявление на перерасчет пенсии</w:t>
      </w:r>
    </w:p>
    <w:p w14:paraId="7F338CFA" w14:textId="77777777" w:rsidR="00682258" w:rsidRPr="00576B38" w:rsidRDefault="00682258" w:rsidP="00682258">
      <w:r w:rsidRPr="00576B38">
        <w:t>Перерасчет пенсий производится автоматически, заявление подавать не нужно. Исключение - доплата за иждивенцев, для получения которой нужно подать заявление и подтвердить факт иждивения документами.</w:t>
      </w:r>
    </w:p>
    <w:p w14:paraId="77B46035" w14:textId="571D0292" w:rsidR="00682258" w:rsidRPr="00576B38" w:rsidRDefault="00682258" w:rsidP="00682258">
      <w:r w:rsidRPr="00576B38">
        <w:t xml:space="preserve">Уточнить информацию можно в личном кабинете на </w:t>
      </w:r>
      <w:r w:rsidR="006D23F7">
        <w:t>«</w:t>
      </w:r>
      <w:r w:rsidRPr="00576B38">
        <w:t>Госуслугах</w:t>
      </w:r>
      <w:r w:rsidR="006D23F7">
        <w:t>»</w:t>
      </w:r>
      <w:r w:rsidRPr="00576B38">
        <w:t xml:space="preserve"> или в отделении Социального фонда России по месту жительства. Если индексацию не произвели, нужно </w:t>
      </w:r>
      <w:r w:rsidRPr="00576B38">
        <w:lastRenderedPageBreak/>
        <w:t xml:space="preserve">обратиться в Соцфонд. Горячая линия СФР: 8 800 100-00-01. Пенсии в России выплачиваются за текущий месяц с 3-го по 25-е число, пособия по инвалидности - с 4-го по 30-е число. Точная дата зависит от региона и способа получения. Таким образом, июльские пенсии и пособия придут в июле 2026 года. Точные даты выплат зависят от региона и способа доставки пенсии - на карту или через </w:t>
      </w:r>
      <w:r w:rsidR="006D23F7">
        <w:t>«</w:t>
      </w:r>
      <w:r w:rsidRPr="00576B38">
        <w:t>Почту России</w:t>
      </w:r>
      <w:r w:rsidR="006D23F7">
        <w:t>»</w:t>
      </w:r>
      <w:r w:rsidRPr="00576B38">
        <w:t>.</w:t>
      </w:r>
    </w:p>
    <w:p w14:paraId="5DDBC82A" w14:textId="77777777" w:rsidR="00682258" w:rsidRPr="00576B38" w:rsidRDefault="00682258" w:rsidP="00682258">
      <w:r w:rsidRPr="00576B38">
        <w:t>Если дата выплаты приходится на выходной, деньги придут досрочно - в последний рабочий день перед ним.</w:t>
      </w:r>
    </w:p>
    <w:p w14:paraId="539AD749" w14:textId="77777777" w:rsidR="00682258" w:rsidRPr="00576B38" w:rsidRDefault="00682258" w:rsidP="00682258">
      <w:r w:rsidRPr="00576B38">
        <w:t>Переносы выплат в июле 2026 года из-за выходных:</w:t>
      </w:r>
    </w:p>
    <w:p w14:paraId="7641F82A" w14:textId="77777777" w:rsidR="00682258" w:rsidRPr="00576B38" w:rsidRDefault="00682258" w:rsidP="00682258">
      <w:r w:rsidRPr="00576B38">
        <w:t>•</w:t>
      </w:r>
      <w:r w:rsidRPr="00576B38">
        <w:tab/>
        <w:t>с 4 и 5 июля - на 3 июля;</w:t>
      </w:r>
    </w:p>
    <w:p w14:paraId="5BDA4BA2" w14:textId="77777777" w:rsidR="00682258" w:rsidRPr="00576B38" w:rsidRDefault="00682258" w:rsidP="00682258">
      <w:r w:rsidRPr="00576B38">
        <w:t>•</w:t>
      </w:r>
      <w:r w:rsidRPr="00576B38">
        <w:tab/>
        <w:t>с 11 и 12 июля - на 10 июля;</w:t>
      </w:r>
    </w:p>
    <w:p w14:paraId="609460BD" w14:textId="77777777" w:rsidR="00682258" w:rsidRPr="00576B38" w:rsidRDefault="00682258" w:rsidP="00682258">
      <w:r w:rsidRPr="00576B38">
        <w:t>•</w:t>
      </w:r>
      <w:r w:rsidRPr="00576B38">
        <w:tab/>
        <w:t>с 18 и 19 июля - на 17 июля;</w:t>
      </w:r>
    </w:p>
    <w:p w14:paraId="3750192A" w14:textId="77777777" w:rsidR="00682258" w:rsidRPr="00576B38" w:rsidRDefault="00682258" w:rsidP="00682258">
      <w:r w:rsidRPr="00576B38">
        <w:t>•</w:t>
      </w:r>
      <w:r w:rsidRPr="00576B38">
        <w:tab/>
        <w:t>с 25 и 26 июля - на 24 июля.</w:t>
      </w:r>
    </w:p>
    <w:p w14:paraId="16E22652" w14:textId="34E07D6A" w:rsidR="00682258" w:rsidRPr="00576B38" w:rsidRDefault="00682258" w:rsidP="00682258">
      <w:r w:rsidRPr="00576B38">
        <w:t xml:space="preserve">Узнать точный график доставки денег можно в отделении </w:t>
      </w:r>
      <w:r w:rsidR="006D23F7">
        <w:t>«</w:t>
      </w:r>
      <w:r w:rsidRPr="00576B38">
        <w:t>Почты России</w:t>
      </w:r>
      <w:r w:rsidR="006D23F7">
        <w:t>»</w:t>
      </w:r>
      <w:r w:rsidRPr="00576B38">
        <w:t xml:space="preserve"> или СФР. Кроме того, можно обратиться на горячую линию Соцфонда по телефону: 8 800 100-00-01.</w:t>
      </w:r>
    </w:p>
    <w:p w14:paraId="7CE4C4E4" w14:textId="77777777" w:rsidR="00682258" w:rsidRPr="00576B38" w:rsidRDefault="00682258" w:rsidP="00682258">
      <w:r w:rsidRPr="00576B38">
        <w:t>Когда в России проводят общую индексацию пенсий</w:t>
      </w:r>
    </w:p>
    <w:p w14:paraId="6F626C5D" w14:textId="77777777" w:rsidR="00682258" w:rsidRPr="00576B38" w:rsidRDefault="00682258" w:rsidP="00682258">
      <w:r w:rsidRPr="00576B38">
        <w:t>•</w:t>
      </w:r>
      <w:r w:rsidRPr="00576B38">
        <w:tab/>
        <w:t>1 января - индексация страховых пенсий на размер инфляции за прошлый год.</w:t>
      </w:r>
    </w:p>
    <w:p w14:paraId="2DE430A2" w14:textId="77777777" w:rsidR="00682258" w:rsidRPr="00576B38" w:rsidRDefault="00682258" w:rsidP="00682258">
      <w:r w:rsidRPr="00576B38">
        <w:t>•</w:t>
      </w:r>
      <w:r w:rsidRPr="00576B38">
        <w:tab/>
        <w:t>1 апреля - индексация социальных пенсий.</w:t>
      </w:r>
    </w:p>
    <w:p w14:paraId="262A92A4" w14:textId="77777777" w:rsidR="00682258" w:rsidRPr="00576B38" w:rsidRDefault="00682258" w:rsidP="00682258">
      <w:r w:rsidRPr="00576B38">
        <w:t>•</w:t>
      </w:r>
      <w:r w:rsidRPr="00576B38">
        <w:tab/>
        <w:t>1 августа - перерасчет пенсий работающим пенсионерам с учетом заработанных за год пенсионных баллов, но не более трех баллов. В 2026 году один балл стоит 156,76 рубля.</w:t>
      </w:r>
    </w:p>
    <w:p w14:paraId="4A48649C" w14:textId="77777777" w:rsidR="00682258" w:rsidRPr="00576B38" w:rsidRDefault="00682258" w:rsidP="00682258">
      <w:r w:rsidRPr="00576B38">
        <w:t>•</w:t>
      </w:r>
      <w:r w:rsidRPr="00576B38">
        <w:tab/>
        <w:t>1 октября - повышение военных пенсий, привязанное к росту денежного довольствия военнослужащих.</w:t>
      </w:r>
    </w:p>
    <w:p w14:paraId="7CD02A83" w14:textId="67E69061" w:rsidR="00682258" w:rsidRPr="00576B38" w:rsidRDefault="007B31E3" w:rsidP="00682258">
      <w:hyperlink r:id="rId36" w:history="1">
        <w:r w:rsidR="00682258" w:rsidRPr="00576B38">
          <w:rPr>
            <w:rStyle w:val="a3"/>
          </w:rPr>
          <w:t>https://www.sravni.ru/novost/2026/6/30/komu-povysyat-pensii-v-iyule-2026-goda/</w:t>
        </w:r>
      </w:hyperlink>
      <w:r w:rsidR="00682258" w:rsidRPr="00576B38">
        <w:t xml:space="preserve"> </w:t>
      </w:r>
    </w:p>
    <w:p w14:paraId="0F01D2FE" w14:textId="77777777" w:rsidR="003D5B67" w:rsidRPr="00576B38" w:rsidRDefault="003D5B67" w:rsidP="003D5B67">
      <w:pPr>
        <w:pStyle w:val="2"/>
      </w:pPr>
      <w:bookmarkStart w:id="102" w:name="_Toc233787001"/>
      <w:r w:rsidRPr="00576B38">
        <w:t>ФедералПресс, 30.06.2026, Стало известно, что ждет на пенсии тех, кто никогда не работал</w:t>
      </w:r>
      <w:bookmarkEnd w:id="102"/>
    </w:p>
    <w:p w14:paraId="3144AF40" w14:textId="4750ED53" w:rsidR="003D5B67" w:rsidRPr="00576B38" w:rsidRDefault="003D5B67" w:rsidP="009226DA">
      <w:pPr>
        <w:pStyle w:val="3"/>
      </w:pPr>
      <w:bookmarkStart w:id="103" w:name="_Toc233787002"/>
      <w:r w:rsidRPr="00576B38">
        <w:t xml:space="preserve">Вопрос о пенсии для тех, кто никогда не работал официально, становится все острее: люди, жившие за счет супруга, занимавшиеся домашним хозяйством или подрабатывавшие в </w:t>
      </w:r>
      <w:r w:rsidR="006D23F7">
        <w:t>«</w:t>
      </w:r>
      <w:r w:rsidRPr="00576B38">
        <w:t>серой</w:t>
      </w:r>
      <w:r w:rsidR="006D23F7">
        <w:t>»</w:t>
      </w:r>
      <w:r w:rsidRPr="00576B38">
        <w:t xml:space="preserve"> зоне, с приближением пенсионного возраста все чаще задумываются о своем будущем. Эксперты разъясняют, на какие выплаты можно рассчитывать при отсутствии страхового стажа и баллов, а также дают советы, как минимизировать риски. О ситуации рассказали юрист по пенсионному праву Олег Сердюков и экономист в сфере социальной политики Наталья Артамонова.</w:t>
      </w:r>
      <w:bookmarkEnd w:id="103"/>
      <w:r w:rsidRPr="00576B38">
        <w:t xml:space="preserve"> </w:t>
      </w:r>
    </w:p>
    <w:p w14:paraId="5408091A" w14:textId="07435418" w:rsidR="003D5B67" w:rsidRPr="00576B38" w:rsidRDefault="006D23F7" w:rsidP="003D5B67">
      <w:r>
        <w:t>«</w:t>
      </w:r>
      <w:r w:rsidR="003D5B67" w:rsidRPr="00576B38">
        <w:t>Для назначения страховой пенсии по старости нужно одновременно достичь пенсионного возраста и иметь минимально необходимый страховой стаж с определенным количеством баллов. Если хотя бы одно из условий не выполняется, стандартная страховая пенсия не назначается</w:t>
      </w:r>
      <w:r>
        <w:t>»</w:t>
      </w:r>
      <w:r w:rsidR="003D5B67" w:rsidRPr="00576B38">
        <w:t>, - подчеркивает Олег Сердюков.</w:t>
      </w:r>
    </w:p>
    <w:p w14:paraId="53521870" w14:textId="77777777" w:rsidR="003D5B67" w:rsidRPr="00576B38" w:rsidRDefault="003D5B67" w:rsidP="003D5B67">
      <w:r w:rsidRPr="00576B38">
        <w:lastRenderedPageBreak/>
        <w:t>Современная пенсионная система построена вокруг страховой пенсии, которая напрямую зависит от стажа и суммы страховых взносов: работодатель перечисляет их в фонд, а за каждый год работы человеку начисляются пенсионные баллы. Если человек никогда не был официально трудоустроен, у него не накапливаются ни стаж, ни баллы - а значит, право на страховую пенсию не возникает. При этом, как отмечает Наталья Артамонова, даже краткие эпизоды подработки по гражданско-правовому договору редко спасают ситуацию: если взносы были минимальными и нерегулярными, их зачастую оказывается недостаточно для выхода на страховую пенсию.</w:t>
      </w:r>
    </w:p>
    <w:p w14:paraId="0F807368" w14:textId="77777777" w:rsidR="003D5B67" w:rsidRPr="00576B38" w:rsidRDefault="003D5B67" w:rsidP="003D5B67">
      <w:r w:rsidRPr="00576B38">
        <w:t>При отсутствии необходимого стажа и баллов единственным вариантом остается государственная социальная пенсия. По словам Олега Сердюкова, ее назначают позже, чем страховую, а размер выплат обычно ниже: такая пенсия не зависит от прежних заработков и служит скорее базовой поддержкой. Наталья Артамонова добавляет, что к социальной пенсии могут добавляться региональные выплаты и адресная помощь - если человека признают малоимущим. В отдельных случаях предусмотрены льготы на ЖКУ, бесплатные или льготные лекарства и социальные услуги. Однако даже с учетом всех надбавок общий доход остается скромным и покрывает лишь базовые потребности.</w:t>
      </w:r>
    </w:p>
    <w:p w14:paraId="4DD813C7" w14:textId="77777777" w:rsidR="003D5B67" w:rsidRPr="00576B38" w:rsidRDefault="003D5B67" w:rsidP="003D5B67">
      <w:r w:rsidRPr="00576B38">
        <w:t>Особый случай - периоды официального ухода за ребенком с инвалидностью или престарелым родственником: за них начисляются выплаты, и взносы при этом уплачиваются. Такие периоды могут частично засчитываться в стаж, но если другой трудовой истории нет, пенсия все равно будет минимальной и вряд ли сравнится с выплатами тем, кто долго работал по трудовому договору.</w:t>
      </w:r>
    </w:p>
    <w:p w14:paraId="757B9F91" w14:textId="77777777" w:rsidR="003D5B67" w:rsidRPr="00576B38" w:rsidRDefault="003D5B67" w:rsidP="003D5B67">
      <w:r w:rsidRPr="00576B38">
        <w:t>Эксперты советуют тем, кто еще не достиг пенсионного возраста, задуматься о легализации занятости хотя бы на несколько лет - в статусе наемного работника либо через добровольные взносы. Как поясняет Олег Сердюков, государство не может компенсировать отсутствие собственных взносов: сознательный выбор неформальной занятости фактически означает отказ от будущей страховой пенсии. Наталья Артамонова подчеркивает, что даже небольшой легальный стаж может дать шанс набрать минимальные баллы и стаж.</w:t>
      </w:r>
    </w:p>
    <w:p w14:paraId="22A57B8F" w14:textId="53AE4EB0" w:rsidR="003D5B67" w:rsidRPr="00576B38" w:rsidRDefault="003D5B67" w:rsidP="003D5B67">
      <w:r w:rsidRPr="00576B38">
        <w:t>В итоге тех, кто никогда не работал официально и уже не успеет изменить ситуацию, в старости ждет преимущественно социальная пенсия и адресная поддержка. Это не приговор, но и не тот уровень дохода, на который можно строить серьезные планы. Чем раньше человек осознает эту реальность и начнет заботиться о будущем - через легальную работу, личные накопления или поддержку семьи, - тем меньше разочарований его ждет при выходе на пенсию.</w:t>
      </w:r>
    </w:p>
    <w:p w14:paraId="4181D66B" w14:textId="77777777" w:rsidR="003D5B67" w:rsidRPr="00576B38" w:rsidRDefault="003D5B67" w:rsidP="003D5B67">
      <w:r w:rsidRPr="00576B38">
        <w:t>Напомним, россиянам объяснили, сколько индексаций страховых пенсий будет в 2027 году.</w:t>
      </w:r>
    </w:p>
    <w:p w14:paraId="588C73F2" w14:textId="1C5D4A0D" w:rsidR="003D5B67" w:rsidRPr="00576B38" w:rsidRDefault="007B31E3" w:rsidP="003D5B67">
      <w:hyperlink r:id="rId37" w:history="1">
        <w:r w:rsidR="003D5B67" w:rsidRPr="00576B38">
          <w:rPr>
            <w:rStyle w:val="a3"/>
          </w:rPr>
          <w:t>https://fedpress.ru/news/77/society/3442419</w:t>
        </w:r>
      </w:hyperlink>
      <w:r w:rsidR="003D5B67" w:rsidRPr="00576B38">
        <w:t xml:space="preserve"> </w:t>
      </w:r>
    </w:p>
    <w:p w14:paraId="547A5194" w14:textId="77777777" w:rsidR="009469CA" w:rsidRPr="00576B38" w:rsidRDefault="009469CA" w:rsidP="009469CA">
      <w:pPr>
        <w:pStyle w:val="2"/>
      </w:pPr>
      <w:bookmarkStart w:id="104" w:name="_Hlk233714292"/>
      <w:bookmarkStart w:id="105" w:name="_Toc233787003"/>
      <w:r w:rsidRPr="00576B38">
        <w:lastRenderedPageBreak/>
        <w:t xml:space="preserve">ФедералПресс, 30.06.2026, </w:t>
      </w:r>
      <w:bookmarkEnd w:id="104"/>
      <w:r w:rsidRPr="00576B38">
        <w:t>На какой высоте держится пенсия летчиков-испытателей: суммы и число получателей</w:t>
      </w:r>
      <w:bookmarkEnd w:id="105"/>
    </w:p>
    <w:p w14:paraId="73986F48" w14:textId="5C966DA0" w:rsidR="009469CA" w:rsidRPr="00576B38" w:rsidRDefault="009469CA" w:rsidP="009226DA">
      <w:pPr>
        <w:pStyle w:val="3"/>
      </w:pPr>
      <w:bookmarkStart w:id="106" w:name="_Toc233787004"/>
      <w:r w:rsidRPr="00576B38">
        <w:t xml:space="preserve">Летчики-испытатели в России получают пенсию в среднем 168 тысяч рублей в месяц по состоянию на 1 января 2026 года. Об этом </w:t>
      </w:r>
      <w:r w:rsidR="006D23F7">
        <w:t>«</w:t>
      </w:r>
      <w:r w:rsidRPr="00576B38">
        <w:t>ФедералПресс</w:t>
      </w:r>
      <w:r w:rsidR="006D23F7">
        <w:t>»</w:t>
      </w:r>
      <w:r w:rsidRPr="00576B38">
        <w:t xml:space="preserve"> рассказал кандидат экономических наук, доцент Финансового университета при правительстве РФ Игорь Балынин.</w:t>
      </w:r>
      <w:bookmarkEnd w:id="106"/>
      <w:r w:rsidRPr="00576B38">
        <w:t xml:space="preserve"> </w:t>
      </w:r>
    </w:p>
    <w:p w14:paraId="39F2192A" w14:textId="13FCC9FA" w:rsidR="009469CA" w:rsidRPr="00576B38" w:rsidRDefault="006D23F7" w:rsidP="009469CA">
      <w:r>
        <w:t>«</w:t>
      </w:r>
      <w:r w:rsidR="009469CA" w:rsidRPr="00576B38">
        <w:t>По данным на 1 января 2026 года средний размер пенсии летчиков-испытателей составляет 168 097,6 рублей. В настоящее время в России их проживает примерно 1 тысяча человек, причем в основном получатели таких пенсий живут в Москве, Московской области, а также в Санкт-Петербурге и Ростовской области</w:t>
      </w:r>
      <w:r>
        <w:t>»</w:t>
      </w:r>
      <w:r w:rsidR="009469CA" w:rsidRPr="00576B38">
        <w:t>, - пояснил Балынин.</w:t>
      </w:r>
    </w:p>
    <w:p w14:paraId="17BC2B6A" w14:textId="77777777" w:rsidR="009469CA" w:rsidRPr="00576B38" w:rsidRDefault="009469CA" w:rsidP="009469CA">
      <w:r w:rsidRPr="00576B38">
        <w:t>По его словам, годом ранее средний размер пенсии летчиков-испытателей составлял 150 010,3 рублей. За год она увеличилась на 18087,3 рубля или на 12,06 %. За два года размер пенсии летчиков-испытателей увеличился на 28 795,8 рублей (или на 20,67 %).</w:t>
      </w:r>
    </w:p>
    <w:p w14:paraId="28DA3C1A" w14:textId="77777777" w:rsidR="009469CA" w:rsidRPr="00576B38" w:rsidRDefault="009469CA" w:rsidP="009469CA">
      <w:r w:rsidRPr="00576B38">
        <w:t>На 1 января 2022 года средний размер пенсии летчиков-испытателей составлял 111 130,8 рублей. Соответственно за период с 01 января 2022 года по 01 января 2026 года данный размер увеличился на 56966,8 рублей (или в 1,5 раза выше).</w:t>
      </w:r>
    </w:p>
    <w:p w14:paraId="57408CEF" w14:textId="77777777" w:rsidR="009469CA" w:rsidRPr="00576B38" w:rsidRDefault="009469CA" w:rsidP="009469CA">
      <w:r w:rsidRPr="00576B38">
        <w:t>Эксперт отметил, что страховая пенсия по старости назначается независимо от возраста при наличии величины индивидуального пенсионного коэффициента в размере не 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15 лет в летно-испытательном составе на указанных работах.</w:t>
      </w:r>
    </w:p>
    <w:p w14:paraId="626B7E58" w14:textId="1972074B" w:rsidR="009469CA" w:rsidRPr="00576B38" w:rsidRDefault="009469CA" w:rsidP="009469CA">
      <w:r w:rsidRPr="00576B38">
        <w:t xml:space="preserve">Также в соответствии с действующим законодательством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w:t>
      </w:r>
      <w:r w:rsidR="006D23F7">
        <w:t>«</w:t>
      </w:r>
      <w:r w:rsidRPr="00576B38">
        <w:t>О страховых пенсиях</w:t>
      </w:r>
      <w:r w:rsidR="006D23F7">
        <w:t>»</w:t>
      </w:r>
      <w:r w:rsidRPr="00576B38">
        <w:t>. За каждый полный год выслуги сверх 25 и 20 лет (для мужчин и женщин соответственно) пенсия за выслугу лет увеличивается на 25 % размера социальной пенсии, но не более чем до 1 500 процентов размера указанной социальной пенсии.</w:t>
      </w:r>
    </w:p>
    <w:p w14:paraId="50DAE7C9" w14:textId="65C22021" w:rsidR="009469CA" w:rsidRPr="00576B38" w:rsidRDefault="009469CA" w:rsidP="009469CA">
      <w:r w:rsidRPr="00576B38">
        <w:t xml:space="preserve">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за вычетом страховой пенсии по старости </w:t>
      </w:r>
      <w:r w:rsidRPr="00576B38">
        <w:lastRenderedPageBreak/>
        <w:t xml:space="preserve">(инвалидности),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w:t>
      </w:r>
      <w:r w:rsidR="006D23F7">
        <w:t>«</w:t>
      </w:r>
      <w:r w:rsidRPr="00576B38">
        <w:t>О страховых пенсиях</w:t>
      </w:r>
      <w:r w:rsidR="006D23F7">
        <w:t>»</w:t>
      </w:r>
      <w:r w:rsidRPr="00576B38">
        <w:t xml:space="preserve">.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но не более чем до 1 300 процентов размера указанной социальной пенсии. </w:t>
      </w:r>
      <w:r w:rsidR="006D23F7">
        <w:t>«</w:t>
      </w:r>
      <w:r w:rsidRPr="00576B38">
        <w:t>При выслуге у мужчин от 20 до 25 лет и у женщин от 15 до 20 лет размер пенсии за выслугу лет, указанной выше, уменьшается на 50 процентов размера социальной пенсии, за каждый год (в том числе неполный), недостающий до полной выслуги</w:t>
      </w:r>
      <w:r w:rsidR="006D23F7">
        <w:t>»</w:t>
      </w:r>
      <w:r w:rsidRPr="00576B38">
        <w:t>, - подытожил эксперт.</w:t>
      </w:r>
    </w:p>
    <w:p w14:paraId="78FAE07C" w14:textId="77777777" w:rsidR="009469CA" w:rsidRPr="00576B38" w:rsidRDefault="009469CA" w:rsidP="009469CA">
      <w:r w:rsidRPr="00576B38">
        <w:t>Напомним, россиянам объяснили, сколько индексаций страховых пенсий будет в 2027 году.</w:t>
      </w:r>
    </w:p>
    <w:p w14:paraId="3E1EEBB3" w14:textId="6FB5F0F2" w:rsidR="001E50BB" w:rsidRPr="00576B38" w:rsidRDefault="007B31E3" w:rsidP="009469CA">
      <w:hyperlink r:id="rId38" w:history="1">
        <w:r w:rsidR="009469CA" w:rsidRPr="00576B38">
          <w:rPr>
            <w:rStyle w:val="a3"/>
          </w:rPr>
          <w:t>https://fedpress.ru/news/77/society/3442420</w:t>
        </w:r>
      </w:hyperlink>
    </w:p>
    <w:p w14:paraId="546B1A48" w14:textId="77777777" w:rsidR="003A09CE" w:rsidRPr="00576B38" w:rsidRDefault="003A09CE" w:rsidP="003A09CE">
      <w:pPr>
        <w:pStyle w:val="2"/>
      </w:pPr>
      <w:bookmarkStart w:id="107" w:name="_Toc233787005"/>
      <w:r w:rsidRPr="00576B38">
        <w:t>Европейско-Азиатские новости, 30.06.2026, В Госдуме предложили снизить возраст для получения пенсионной надбавки</w:t>
      </w:r>
      <w:bookmarkEnd w:id="107"/>
    </w:p>
    <w:p w14:paraId="2BDC2090" w14:textId="77777777" w:rsidR="003A09CE" w:rsidRPr="00576B38" w:rsidRDefault="003A09CE" w:rsidP="009226DA">
      <w:pPr>
        <w:pStyle w:val="3"/>
      </w:pPr>
      <w:bookmarkStart w:id="108" w:name="_Toc233787006"/>
      <w:r w:rsidRPr="00576B38">
        <w:t>В Госдуме предложили изменить порядок назначения надбавок к страховой пенсии. С инициативой выступил председатель комитета по труду, социальной политике и делам ветеранов Ярослав Нилов.</w:t>
      </w:r>
      <w:bookmarkEnd w:id="108"/>
    </w:p>
    <w:p w14:paraId="36D9F713" w14:textId="77777777" w:rsidR="003A09CE" w:rsidRPr="00576B38" w:rsidRDefault="003A09CE" w:rsidP="003A09CE">
      <w:r w:rsidRPr="00576B38">
        <w:t>Парламентарий предлагает снизить возраст, с которого пенсионеры получают повышенную фиксированную выплату к страховой пенсии. Если сейчас такая мера поддержки предоставляется с 80 лет, то, согласно законопроекту, право на нее может возникать уже с 70-летнего возраста.</w:t>
      </w:r>
    </w:p>
    <w:p w14:paraId="62E867AC" w14:textId="77777777" w:rsidR="003A09CE" w:rsidRPr="00576B38" w:rsidRDefault="003A09CE" w:rsidP="003A09CE">
      <w:r w:rsidRPr="00576B38">
        <w:t>Кроме того, депутат предлагает поэтапно увеличивать размер надбавки по мере достижения пенсионерами более старшего возраста. По его мнению, выплаты следует индексировать каждые десять лет.</w:t>
      </w:r>
    </w:p>
    <w:p w14:paraId="08DE0E2D" w14:textId="77777777" w:rsidR="003A09CE" w:rsidRPr="00576B38" w:rsidRDefault="003A09CE" w:rsidP="003A09CE">
      <w:r w:rsidRPr="00576B38">
        <w:t>Как отметил Ярослав Нилов, люди старшего возраста нуждаются в дополнительной материальной поддержке, поскольку с годами увеличиваются расходы на здоровье, уход и повседневные нужды. Законопроект уже направлен в правительство России для получения официального заключения. После этого документ могут внести на рассмотрение Государственной думы. В случае принятия инициативы новые правила назначения пенсионных надбавок вступят в силу после внесения соответствующих изменений в федеральное законодательство.</w:t>
      </w:r>
    </w:p>
    <w:p w14:paraId="49D27BE9" w14:textId="77777777" w:rsidR="003A09CE" w:rsidRPr="00576B38" w:rsidRDefault="003A09CE" w:rsidP="003A09CE">
      <w:r w:rsidRPr="00576B38">
        <w:t>ЕАН писал, что с 1 июля 2026 года в России вступает в силу ряд новых законов и изменений. Они затронут пенсионеров, владельцев недвижимости, получателей социальных выплат, клиентов банков и граждан, оформляющих ипотеку. С начала июля автоматически увеличится фиксированная выплата к страховой пенсии для россиян, которым в июне исполнилось 80 лет, а также для граждан, впервые получивших I группу инвалидности. Пенсионеры, у которых появились нетрудоспособные иждивенцы, смогут оформить повышенную выплату после подачи заявления в Социальный фонд.</w:t>
      </w:r>
    </w:p>
    <w:p w14:paraId="393C58B7" w14:textId="371AB90B" w:rsidR="003A09CE" w:rsidRPr="003A0B86" w:rsidRDefault="007B31E3" w:rsidP="003A09CE">
      <w:hyperlink r:id="rId39" w:history="1">
        <w:r w:rsidR="003A09CE" w:rsidRPr="00576B38">
          <w:rPr>
            <w:rStyle w:val="a3"/>
          </w:rPr>
          <w:t>https://eanews.ru/rossiya/20260630130013/v-gosdume-predlozhili-snizit-vozrast-dlya-polucheniya-pensionnoy-nadbavki</w:t>
        </w:r>
      </w:hyperlink>
      <w:r w:rsidR="003A09CE" w:rsidRPr="00576B38">
        <w:t xml:space="preserve"> </w:t>
      </w:r>
    </w:p>
    <w:p w14:paraId="60E84808" w14:textId="742E1481" w:rsidR="001068EA" w:rsidRPr="001068EA" w:rsidRDefault="001068EA" w:rsidP="001068EA">
      <w:pPr>
        <w:pStyle w:val="2"/>
      </w:pPr>
      <w:bookmarkStart w:id="109" w:name="_Toc233787007"/>
      <w:r w:rsidRPr="001068EA">
        <w:lastRenderedPageBreak/>
        <w:t>Общественная служба новостей, 01.07.2026</w:t>
      </w:r>
      <w:r w:rsidRPr="00F50997">
        <w:t xml:space="preserve">, </w:t>
      </w:r>
      <w:r w:rsidRPr="001068EA">
        <w:t>Льготы для пенсионеров в РФ после 70 лет в 2026 году: какие предусмотрены меры поддержки</w:t>
      </w:r>
      <w:bookmarkEnd w:id="109"/>
    </w:p>
    <w:p w14:paraId="102241E3" w14:textId="77777777" w:rsidR="001068EA" w:rsidRPr="001068EA" w:rsidRDefault="001068EA" w:rsidP="001068EA">
      <w:pPr>
        <w:pStyle w:val="3"/>
      </w:pPr>
      <w:bookmarkStart w:id="110" w:name="_Toc233787008"/>
      <w:r w:rsidRPr="001068EA">
        <w:t>Достижение 70 лет - это не только важный семейный юбилей, но и момент, когда государство начинает предоставлять пожилым людям дополнительные возможности поддержки. Многие пенсионеры не всегда знают, что после этого возраста у них появляются новые права, которые могут существенно уменьшить их финансовые нагрузки.</w:t>
      </w:r>
      <w:bookmarkEnd w:id="110"/>
    </w:p>
    <w:p w14:paraId="0D466CD9" w14:textId="77777777" w:rsidR="001068EA" w:rsidRPr="001068EA" w:rsidRDefault="001068EA" w:rsidP="001068EA">
      <w:r w:rsidRPr="001068EA">
        <w:t>В 2026 году система этих льгот продолжает функционировать, и важно выяснить, какие именно преимущества доступны, чтобы не упустить свою выгоду.</w:t>
      </w:r>
    </w:p>
    <w:p w14:paraId="61CA69F7" w14:textId="77777777" w:rsidR="001068EA" w:rsidRPr="001068EA" w:rsidRDefault="001068EA" w:rsidP="001068EA">
      <w:r w:rsidRPr="001068EA">
        <w:t>Компенсация за капитальный ремонт: 50% после 70 лет, 100% после 80 лет</w:t>
      </w:r>
    </w:p>
    <w:p w14:paraId="2D501E38" w14:textId="77777777" w:rsidR="001068EA" w:rsidRPr="001068EA" w:rsidRDefault="001068EA" w:rsidP="001068EA">
      <w:r w:rsidRPr="001068EA">
        <w:t>Плата за капитальный ремонт - это строка в квитанции, которая нередко вызывает вопросы. Все владельцы квартир обязаны вносить этот платеж. Однако для граждан пожилого возраста предусмотрены исключения.</w:t>
      </w:r>
    </w:p>
    <w:p w14:paraId="75A41CFD" w14:textId="77777777" w:rsidR="001068EA" w:rsidRPr="001068EA" w:rsidRDefault="001068EA" w:rsidP="001068EA">
      <w:r w:rsidRPr="001068EA">
        <w:t>•</w:t>
      </w:r>
      <w:r w:rsidRPr="001068EA">
        <w:tab/>
        <w:t>Если вам от 70 до 80 лет: после оплаты квитанции половина денег вернётся обратно;</w:t>
      </w:r>
    </w:p>
    <w:p w14:paraId="33F8FD2A" w14:textId="77777777" w:rsidR="001068EA" w:rsidRPr="001068EA" w:rsidRDefault="001068EA" w:rsidP="001068EA">
      <w:r w:rsidRPr="001068EA">
        <w:t>•</w:t>
      </w:r>
      <w:r w:rsidRPr="001068EA">
        <w:tab/>
        <w:t>Если вам больше 80 лет: возвращают всю сумму целиком. Фактически человек перестаёт платить за капремонт из своего кармана.</w:t>
      </w:r>
    </w:p>
    <w:p w14:paraId="7214F345" w14:textId="77777777" w:rsidR="001068EA" w:rsidRPr="001068EA" w:rsidRDefault="001068EA" w:rsidP="001068EA">
      <w:r w:rsidRPr="001068EA">
        <w:t>Однако есть важные условия:</w:t>
      </w:r>
    </w:p>
    <w:p w14:paraId="28C5950E" w14:textId="77777777" w:rsidR="001068EA" w:rsidRPr="001068EA" w:rsidRDefault="001068EA" w:rsidP="001068EA">
      <w:r w:rsidRPr="001068EA">
        <w:t>1.</w:t>
      </w:r>
      <w:r w:rsidRPr="001068EA">
        <w:tab/>
        <w:t>Вы должны быть собственником квартиры и проживать в ней. И эта квартира должна быть у вас единственной.</w:t>
      </w:r>
    </w:p>
    <w:p w14:paraId="3EF3FEA5" w14:textId="77777777" w:rsidR="001068EA" w:rsidRPr="001068EA" w:rsidRDefault="001068EA" w:rsidP="001068EA">
      <w:r w:rsidRPr="001068EA">
        <w:t>2.</w:t>
      </w:r>
      <w:r w:rsidRPr="001068EA">
        <w:tab/>
        <w:t xml:space="preserve">Если в квартире прописаны работающие родственники (дети, внуки), льгота не положена. Если вы живёте одни или с другими неработающими пенсионерами или инвалидами </w:t>
      </w:r>
      <w:r w:rsidRPr="001068EA">
        <w:rPr>
          <w:lang w:val="en-US"/>
        </w:rPr>
        <w:t>I</w:t>
      </w:r>
      <w:r w:rsidRPr="001068EA">
        <w:t xml:space="preserve"> и </w:t>
      </w:r>
      <w:r w:rsidRPr="001068EA">
        <w:rPr>
          <w:lang w:val="en-US"/>
        </w:rPr>
        <w:t>II</w:t>
      </w:r>
      <w:r w:rsidRPr="001068EA">
        <w:t xml:space="preserve"> групп - всё в порядке.</w:t>
      </w:r>
    </w:p>
    <w:p w14:paraId="317CE180" w14:textId="77777777" w:rsidR="001068EA" w:rsidRPr="001068EA" w:rsidRDefault="001068EA" w:rsidP="001068EA">
      <w:r w:rsidRPr="001068EA">
        <w:t>3.</w:t>
      </w:r>
      <w:r w:rsidRPr="001068EA">
        <w:tab/>
        <w:t>Государство возвращает деньги не за все квадратные метры, а только за норму:</w:t>
      </w:r>
    </w:p>
    <w:p w14:paraId="1EE3B203" w14:textId="77777777" w:rsidR="001068EA" w:rsidRPr="001068EA" w:rsidRDefault="001068EA" w:rsidP="001068EA">
      <w:r w:rsidRPr="001068EA">
        <w:t>•</w:t>
      </w:r>
      <w:r w:rsidRPr="001068EA">
        <w:tab/>
        <w:t>одинокий человек - 33 кв. м,</w:t>
      </w:r>
    </w:p>
    <w:p w14:paraId="2030CDA5" w14:textId="77777777" w:rsidR="001068EA" w:rsidRPr="001068EA" w:rsidRDefault="001068EA" w:rsidP="001068EA">
      <w:r w:rsidRPr="001068EA">
        <w:t>•</w:t>
      </w:r>
      <w:r w:rsidRPr="001068EA">
        <w:tab/>
        <w:t>семейная пара пенсионеров - 42 кв. м,</w:t>
      </w:r>
    </w:p>
    <w:p w14:paraId="0B4E0165" w14:textId="77777777" w:rsidR="001068EA" w:rsidRPr="001068EA" w:rsidRDefault="001068EA" w:rsidP="001068EA">
      <w:r w:rsidRPr="001068EA">
        <w:t>•</w:t>
      </w:r>
      <w:r w:rsidRPr="001068EA">
        <w:tab/>
        <w:t>три и более пожилых или инвалидов - по 18 кв. м на человека.</w:t>
      </w:r>
    </w:p>
    <w:p w14:paraId="4A9839FC" w14:textId="77777777" w:rsidR="001068EA" w:rsidRPr="001068EA" w:rsidRDefault="001068EA" w:rsidP="001068EA">
      <w:r w:rsidRPr="001068EA">
        <w:t>Всё, что превышает эту норму, оплачивается самостоятельно.</w:t>
      </w:r>
    </w:p>
    <w:p w14:paraId="4CF55E86" w14:textId="77777777" w:rsidR="001068EA" w:rsidRPr="00F50997" w:rsidRDefault="001068EA" w:rsidP="001068EA">
      <w:r w:rsidRPr="00F50997">
        <w:t>Как оформить? Необходимо связаться с соцзащитой или МФЦ, чтобы подать заявление и сопроводить его необходимыми документами. Льгота не предоставляется автоматически. В начале 2026 года депутаты предложили ввести автоматическое назначение льгот, но это пока только предложение.</w:t>
      </w:r>
    </w:p>
    <w:p w14:paraId="7C381CAF" w14:textId="77777777" w:rsidR="001068EA" w:rsidRPr="00F50997" w:rsidRDefault="001068EA" w:rsidP="001068EA">
      <w:r w:rsidRPr="00F50997">
        <w:t>Налоговые льготы: имущество и земля</w:t>
      </w:r>
    </w:p>
    <w:p w14:paraId="0FB155E5" w14:textId="77777777" w:rsidR="001068EA" w:rsidRPr="00F50997" w:rsidRDefault="001068EA" w:rsidP="001068EA">
      <w:r w:rsidRPr="00F50997">
        <w:t>•</w:t>
      </w:r>
      <w:r w:rsidRPr="00F50997">
        <w:tab/>
        <w:t>Налог на имущество (квартира, дом, гараж)</w:t>
      </w:r>
    </w:p>
    <w:p w14:paraId="2138F076" w14:textId="77777777" w:rsidR="001068EA" w:rsidRPr="00F50997" w:rsidRDefault="001068EA" w:rsidP="001068EA">
      <w:r w:rsidRPr="00F50997">
        <w:t xml:space="preserve">Пенсионеры не обязаны платить налог за один объект каждого типа: например, за одну квартиру, один дом или один гараж. Таким образом, если у них две квартиры, налог выплачивается только за одну из них, а за вторую платить не требуется. Налоговая </w:t>
      </w:r>
      <w:r w:rsidRPr="00F50997">
        <w:lastRenderedPageBreak/>
        <w:t>служба самостоятельно определит, какой из объектов имеет большую сумму налога, чтобы это было более выгодно для пенсионеров.</w:t>
      </w:r>
    </w:p>
    <w:p w14:paraId="206D902C" w14:textId="77777777" w:rsidR="001068EA" w:rsidRPr="00F50997" w:rsidRDefault="001068EA" w:rsidP="001068EA">
      <w:r w:rsidRPr="00F50997">
        <w:t>•</w:t>
      </w:r>
      <w:r w:rsidRPr="00F50997">
        <w:tab/>
        <w:t>Земельный налог</w:t>
      </w:r>
    </w:p>
    <w:p w14:paraId="2640AF65" w14:textId="77777777" w:rsidR="001068EA" w:rsidRPr="00F50997" w:rsidRDefault="001068EA" w:rsidP="001068EA">
      <w:r w:rsidRPr="00F50997">
        <w:t>Существует правило «шесть соток», согласно которому из общей площади участка вычитается 600 квадратных метров, и налог начисляется только на оставшуюся площадь. Если участок составляет не более 6 соток, налог не взимается. Если размер участка равен 10 соткам, то налог будет начислен лишь на оставшиеся 4 сотки.</w:t>
      </w:r>
    </w:p>
    <w:p w14:paraId="1A956D24" w14:textId="77777777" w:rsidR="001068EA" w:rsidRPr="00F50997" w:rsidRDefault="001068EA" w:rsidP="001068EA">
      <w:r w:rsidRPr="00F50997">
        <w:t>Обратите внимание: начиная с 2026 года, большинство налоговых льгот для пенсионеров будут предоставляться автоматически. Тем не менее, специалисты рекомендуют ежегодно проверять свои квитанции и личный кабинет на сайте налоговой службы.</w:t>
      </w:r>
    </w:p>
    <w:p w14:paraId="7188C170" w14:textId="77777777" w:rsidR="001068EA" w:rsidRPr="00F50997" w:rsidRDefault="001068EA" w:rsidP="001068EA">
      <w:r w:rsidRPr="00F50997">
        <w:t>Социальные льготы: лекарства, санаторий, проезд</w:t>
      </w:r>
    </w:p>
    <w:p w14:paraId="2671CAD8" w14:textId="77777777" w:rsidR="001068EA" w:rsidRPr="00F50997" w:rsidRDefault="001068EA" w:rsidP="001068EA">
      <w:r w:rsidRPr="00F50997">
        <w:t>Набор социальных услуг (НСУ) включает:</w:t>
      </w:r>
    </w:p>
    <w:p w14:paraId="767F7C2F" w14:textId="77777777" w:rsidR="001068EA" w:rsidRPr="00F50997" w:rsidRDefault="001068EA" w:rsidP="001068EA">
      <w:r w:rsidRPr="00F50997">
        <w:t>•</w:t>
      </w:r>
      <w:r w:rsidRPr="00F50997">
        <w:tab/>
        <w:t>Бесплатные лекарства и медицинские изделия по рецепту;</w:t>
      </w:r>
    </w:p>
    <w:p w14:paraId="13CC0E5D" w14:textId="77777777" w:rsidR="001068EA" w:rsidRPr="00F50997" w:rsidRDefault="001068EA" w:rsidP="001068EA">
      <w:r w:rsidRPr="00F50997">
        <w:t>•</w:t>
      </w:r>
      <w:r w:rsidRPr="00F50997">
        <w:tab/>
        <w:t>Путевку в санаторий при наличии показаний;</w:t>
      </w:r>
    </w:p>
    <w:p w14:paraId="164FBFDC" w14:textId="77777777" w:rsidR="001068EA" w:rsidRPr="00F50997" w:rsidRDefault="001068EA" w:rsidP="001068EA">
      <w:r w:rsidRPr="00F50997">
        <w:t>•</w:t>
      </w:r>
      <w:r w:rsidRPr="00F50997">
        <w:tab/>
        <w:t>Бесплатный проезд на пригородных электричках и к месту лечения.</w:t>
      </w:r>
    </w:p>
    <w:p w14:paraId="0C8005A2" w14:textId="77777777" w:rsidR="001068EA" w:rsidRPr="00F50997" w:rsidRDefault="001068EA" w:rsidP="001068EA">
      <w:r w:rsidRPr="00F50997">
        <w:t>В 2026 году размер денежной компенсации НСУ составляет 1825,25 рубля в месяц. Эти средства не выплачиваются, если вы получаете льготы в натуральной форме. При отказе от льгот, указанная сумма добавляется к вашей пенсии.</w:t>
      </w:r>
    </w:p>
    <w:p w14:paraId="2664DFDC" w14:textId="77777777" w:rsidR="001068EA" w:rsidRPr="00F50997" w:rsidRDefault="001068EA" w:rsidP="001068EA">
      <w:r w:rsidRPr="00F50997">
        <w:t>Что более выгодно? Если ваши лекарства дорогие (например, для сердца или диабета), вероятно, лучше оставить натуральную помощь. А если тратите только на недорогие витамины, возможно, стоит получать денежные выплаты.</w:t>
      </w:r>
    </w:p>
    <w:p w14:paraId="06ECC3C2" w14:textId="77777777" w:rsidR="001068EA" w:rsidRPr="00F50997" w:rsidRDefault="001068EA" w:rsidP="001068EA">
      <w:r w:rsidRPr="00F50997">
        <w:t>Как отказаться от натуральной формы помощи? Нужно подать заявление до 1 октября текущего года. В этом случае с января следующего года начнут выплачивать деньги. Отказ возможен не от всех услуг сразу, а частично, например, оставить возможность получения лекарств и отказаться от санатория и проезда.</w:t>
      </w:r>
    </w:p>
    <w:p w14:paraId="441E8BDE" w14:textId="77777777" w:rsidR="001068EA" w:rsidRPr="00F50997" w:rsidRDefault="001068EA" w:rsidP="001068EA">
      <w:r w:rsidRPr="00F50997">
        <w:t>Региональные льготы для пожилых</w:t>
      </w:r>
    </w:p>
    <w:p w14:paraId="62E8ABCC" w14:textId="77777777" w:rsidR="001068EA" w:rsidRPr="00F50997" w:rsidRDefault="001068EA" w:rsidP="001068EA">
      <w:r w:rsidRPr="00F50997">
        <w:t>В каждом регионе устанавливаются свои льготы, которые могут включать доплаты до уровня местного прожиточного минимума, бесплатный проезд на общественном транспорте, скидки на оплату телефона или вывоз мусора, и освобождение от транспортного налога.</w:t>
      </w:r>
    </w:p>
    <w:p w14:paraId="13139D62" w14:textId="77777777" w:rsidR="001068EA" w:rsidRPr="00F50997" w:rsidRDefault="001068EA" w:rsidP="001068EA">
      <w:r w:rsidRPr="00F50997">
        <w:t>Например, в Московской области пенсионеры получают социальную карту для бесплатного проезда на автобусах, электричках и метро, а также получают скидки в аптеках и магазинах.</w:t>
      </w:r>
    </w:p>
    <w:p w14:paraId="72897E22" w14:textId="77777777" w:rsidR="001068EA" w:rsidRPr="00F50997" w:rsidRDefault="001068EA" w:rsidP="001068EA">
      <w:r w:rsidRPr="00F50997">
        <w:t>В Ленинградской области пенсионерам, достигшим определённого возраста, предоставляется освобождение от транспортного налога на автомобили мощностью до 150 л. с. Не забудьте уточнить в местной службе социальной защиты, какие льготы доступны именно в вашем городе или районе.</w:t>
      </w:r>
    </w:p>
    <w:p w14:paraId="1FB8CDC6" w14:textId="77777777" w:rsidR="001068EA" w:rsidRPr="00F50997" w:rsidRDefault="001068EA" w:rsidP="001068EA">
      <w:r w:rsidRPr="00F50997">
        <w:t xml:space="preserve">Ранее говорилось, что страховая пенсия с 2027 года может назначаться автоматически. Основная цель нового подхода - избавить людей от необходимости собирать документы и подавать заявления в Социальный фонд России. Сейчас чтобы оформить пенсию, </w:t>
      </w:r>
      <w:r w:rsidRPr="00F50997">
        <w:lastRenderedPageBreak/>
        <w:t>нужно лично обратиться, подать заявление через МФЦ или воспользоваться порталом «Госуслуги». Подробности об этом читайте в материале Общественной службы новостей.</w:t>
      </w:r>
    </w:p>
    <w:p w14:paraId="061D096A" w14:textId="27BCC8B6" w:rsidR="001068EA" w:rsidRPr="00F50997" w:rsidRDefault="007B31E3" w:rsidP="001068EA">
      <w:hyperlink r:id="rId40" w:history="1">
        <w:r w:rsidR="001068EA" w:rsidRPr="00522C7A">
          <w:rPr>
            <w:rStyle w:val="a3"/>
            <w:lang w:val="en-US"/>
          </w:rPr>
          <w:t>https</w:t>
        </w:r>
        <w:r w:rsidR="001068EA" w:rsidRPr="00F50997">
          <w:rPr>
            <w:rStyle w:val="a3"/>
          </w:rPr>
          <w:t>://</w:t>
        </w:r>
        <w:r w:rsidR="001068EA" w:rsidRPr="00522C7A">
          <w:rPr>
            <w:rStyle w:val="a3"/>
            <w:lang w:val="en-US"/>
          </w:rPr>
          <w:t>www</w:t>
        </w:r>
        <w:r w:rsidR="001068EA" w:rsidRPr="00F50997">
          <w:rPr>
            <w:rStyle w:val="a3"/>
          </w:rPr>
          <w:t>.</w:t>
        </w:r>
        <w:r w:rsidR="001068EA" w:rsidRPr="00522C7A">
          <w:rPr>
            <w:rStyle w:val="a3"/>
            <w:lang w:val="en-US"/>
          </w:rPr>
          <w:t>osnmedia</w:t>
        </w:r>
        <w:r w:rsidR="001068EA" w:rsidRPr="00F50997">
          <w:rPr>
            <w:rStyle w:val="a3"/>
          </w:rPr>
          <w:t>.</w:t>
        </w:r>
        <w:r w:rsidR="001068EA" w:rsidRPr="00522C7A">
          <w:rPr>
            <w:rStyle w:val="a3"/>
            <w:lang w:val="en-US"/>
          </w:rPr>
          <w:t>ru</w:t>
        </w:r>
        <w:r w:rsidR="001068EA" w:rsidRPr="00F50997">
          <w:rPr>
            <w:rStyle w:val="a3"/>
          </w:rPr>
          <w:t>/</w:t>
        </w:r>
        <w:r w:rsidR="001068EA" w:rsidRPr="00522C7A">
          <w:rPr>
            <w:rStyle w:val="a3"/>
            <w:lang w:val="en-US"/>
          </w:rPr>
          <w:t>obshhestvo</w:t>
        </w:r>
        <w:r w:rsidR="001068EA" w:rsidRPr="00F50997">
          <w:rPr>
            <w:rStyle w:val="a3"/>
          </w:rPr>
          <w:t>/</w:t>
        </w:r>
        <w:r w:rsidR="001068EA" w:rsidRPr="00522C7A">
          <w:rPr>
            <w:rStyle w:val="a3"/>
            <w:lang w:val="en-US"/>
          </w:rPr>
          <w:t>lgoty</w:t>
        </w:r>
        <w:r w:rsidR="001068EA" w:rsidRPr="00F50997">
          <w:rPr>
            <w:rStyle w:val="a3"/>
          </w:rPr>
          <w:t>-</w:t>
        </w:r>
        <w:r w:rsidR="001068EA" w:rsidRPr="00522C7A">
          <w:rPr>
            <w:rStyle w:val="a3"/>
            <w:lang w:val="en-US"/>
          </w:rPr>
          <w:t>dlya</w:t>
        </w:r>
        <w:r w:rsidR="001068EA" w:rsidRPr="00F50997">
          <w:rPr>
            <w:rStyle w:val="a3"/>
          </w:rPr>
          <w:t>-</w:t>
        </w:r>
        <w:r w:rsidR="001068EA" w:rsidRPr="00522C7A">
          <w:rPr>
            <w:rStyle w:val="a3"/>
            <w:lang w:val="en-US"/>
          </w:rPr>
          <w:t>pensionerov</w:t>
        </w:r>
        <w:r w:rsidR="001068EA" w:rsidRPr="00F50997">
          <w:rPr>
            <w:rStyle w:val="a3"/>
          </w:rPr>
          <w:t>-</w:t>
        </w:r>
        <w:r w:rsidR="001068EA" w:rsidRPr="00522C7A">
          <w:rPr>
            <w:rStyle w:val="a3"/>
            <w:lang w:val="en-US"/>
          </w:rPr>
          <w:t>v</w:t>
        </w:r>
        <w:r w:rsidR="001068EA" w:rsidRPr="00F50997">
          <w:rPr>
            <w:rStyle w:val="a3"/>
          </w:rPr>
          <w:t>-</w:t>
        </w:r>
        <w:r w:rsidR="001068EA" w:rsidRPr="00522C7A">
          <w:rPr>
            <w:rStyle w:val="a3"/>
            <w:lang w:val="en-US"/>
          </w:rPr>
          <w:t>rf</w:t>
        </w:r>
        <w:r w:rsidR="001068EA" w:rsidRPr="00F50997">
          <w:rPr>
            <w:rStyle w:val="a3"/>
          </w:rPr>
          <w:t>-</w:t>
        </w:r>
        <w:r w:rsidR="001068EA" w:rsidRPr="00522C7A">
          <w:rPr>
            <w:rStyle w:val="a3"/>
            <w:lang w:val="en-US"/>
          </w:rPr>
          <w:t>posle</w:t>
        </w:r>
        <w:r w:rsidR="001068EA" w:rsidRPr="00F50997">
          <w:rPr>
            <w:rStyle w:val="a3"/>
          </w:rPr>
          <w:t>-70-</w:t>
        </w:r>
        <w:r w:rsidR="001068EA" w:rsidRPr="00522C7A">
          <w:rPr>
            <w:rStyle w:val="a3"/>
            <w:lang w:val="en-US"/>
          </w:rPr>
          <w:t>let</w:t>
        </w:r>
        <w:r w:rsidR="001068EA" w:rsidRPr="00F50997">
          <w:rPr>
            <w:rStyle w:val="a3"/>
          </w:rPr>
          <w:t>-</w:t>
        </w:r>
        <w:r w:rsidR="001068EA" w:rsidRPr="00522C7A">
          <w:rPr>
            <w:rStyle w:val="a3"/>
            <w:lang w:val="en-US"/>
          </w:rPr>
          <w:t>v</w:t>
        </w:r>
        <w:r w:rsidR="001068EA" w:rsidRPr="00F50997">
          <w:rPr>
            <w:rStyle w:val="a3"/>
          </w:rPr>
          <w:t>-2026-</w:t>
        </w:r>
        <w:r w:rsidR="001068EA" w:rsidRPr="00522C7A">
          <w:rPr>
            <w:rStyle w:val="a3"/>
            <w:lang w:val="en-US"/>
          </w:rPr>
          <w:t>godu</w:t>
        </w:r>
        <w:r w:rsidR="001068EA" w:rsidRPr="00F50997">
          <w:rPr>
            <w:rStyle w:val="a3"/>
          </w:rPr>
          <w:t>-</w:t>
        </w:r>
        <w:r w:rsidR="001068EA" w:rsidRPr="00522C7A">
          <w:rPr>
            <w:rStyle w:val="a3"/>
            <w:lang w:val="en-US"/>
          </w:rPr>
          <w:t>kakie</w:t>
        </w:r>
        <w:r w:rsidR="001068EA" w:rsidRPr="00F50997">
          <w:rPr>
            <w:rStyle w:val="a3"/>
          </w:rPr>
          <w:t>-</w:t>
        </w:r>
        <w:r w:rsidR="001068EA" w:rsidRPr="00522C7A">
          <w:rPr>
            <w:rStyle w:val="a3"/>
            <w:lang w:val="en-US"/>
          </w:rPr>
          <w:t>predusmotreny</w:t>
        </w:r>
        <w:r w:rsidR="001068EA" w:rsidRPr="00F50997">
          <w:rPr>
            <w:rStyle w:val="a3"/>
          </w:rPr>
          <w:t>-</w:t>
        </w:r>
        <w:r w:rsidR="001068EA" w:rsidRPr="00522C7A">
          <w:rPr>
            <w:rStyle w:val="a3"/>
            <w:lang w:val="en-US"/>
          </w:rPr>
          <w:t>mery</w:t>
        </w:r>
        <w:r w:rsidR="001068EA" w:rsidRPr="00F50997">
          <w:rPr>
            <w:rStyle w:val="a3"/>
          </w:rPr>
          <w:t>-</w:t>
        </w:r>
        <w:r w:rsidR="001068EA" w:rsidRPr="00522C7A">
          <w:rPr>
            <w:rStyle w:val="a3"/>
            <w:lang w:val="en-US"/>
          </w:rPr>
          <w:t>podderzhki</w:t>
        </w:r>
        <w:r w:rsidR="001068EA" w:rsidRPr="00F50997">
          <w:rPr>
            <w:rStyle w:val="a3"/>
          </w:rPr>
          <w:t>/</w:t>
        </w:r>
      </w:hyperlink>
      <w:r w:rsidR="001068EA" w:rsidRPr="00F50997">
        <w:t xml:space="preserve"> </w:t>
      </w:r>
    </w:p>
    <w:p w14:paraId="25D7B945" w14:textId="77777777" w:rsidR="00750F79" w:rsidRDefault="00750F79" w:rsidP="00750F79">
      <w:pPr>
        <w:pStyle w:val="2"/>
      </w:pPr>
      <w:bookmarkStart w:id="111" w:name="_Toc233787009"/>
      <w:r>
        <w:t>Pravda.ru, 30.06.2026, Легальная подработка или неприятный сюрприз? Плюсы и минусы самозанятости для пенсионеров</w:t>
      </w:r>
      <w:bookmarkEnd w:id="111"/>
    </w:p>
    <w:p w14:paraId="5FEB5CFD" w14:textId="77777777" w:rsidR="00750F79" w:rsidRDefault="00750F79" w:rsidP="009226DA">
      <w:pPr>
        <w:pStyle w:val="3"/>
      </w:pPr>
      <w:bookmarkStart w:id="112" w:name="_Toc233787010"/>
      <w:r>
        <w:t>Пенсионеры всё чаще ищут дополнительные источники дохода, оформляя самозанятость для легальной подработки. Статус плательщика налога на профессиональный доход дает гражданам гибкость, но требует четкого понимания финансовых последствий. Важно разграничивать понятия трудовой деятельности и предпринимательства для сохранения социальных гарантий.</w:t>
      </w:r>
      <w:bookmarkEnd w:id="112"/>
    </w:p>
    <w:p w14:paraId="635B3657" w14:textId="77777777" w:rsidR="00750F79" w:rsidRDefault="00750F79" w:rsidP="00750F79">
      <w:r>
        <w:t>Правовой статус пенсионера-самозанятого</w:t>
      </w:r>
    </w:p>
    <w:p w14:paraId="3D409F0B" w14:textId="77777777" w:rsidR="00750F79" w:rsidRDefault="00750F79" w:rsidP="00750F79">
      <w:r>
        <w:t>Российское законодательство позволяет пенсионерам беспрепятственно работать в режиме самозанятости. Ограничения по возрасту отсутствуют. Единственное требование - достижение 14 лет. Статус плательщика налога на профессиональный доход не приравнивается к официальному трудоустройству по трудовому договору, что является определяющим фактором при расчете государственных выплат.</w:t>
      </w:r>
    </w:p>
    <w:p w14:paraId="73223100" w14:textId="4DC66133" w:rsidR="00750F79" w:rsidRDefault="006D23F7" w:rsidP="00750F79">
      <w:r>
        <w:t>«</w:t>
      </w:r>
      <w:r w:rsidR="00750F79">
        <w:t>Статус самозанятого не лишает пенсионера права на ежегодную индексацию. Система рассматривает такого гражданина как неработающего</w:t>
      </w:r>
      <w:r>
        <w:t>»</w:t>
      </w:r>
      <w:r w:rsidR="00750F79">
        <w:t>, - разъяснил юрист по трудовому праву Максим Ковалёв.</w:t>
      </w:r>
    </w:p>
    <w:p w14:paraId="01BEBC33" w14:textId="77777777" w:rsidR="00750F79" w:rsidRDefault="00750F79" w:rsidP="00750F79">
      <w:r>
        <w:t>Индексация пенсии и трудовой стаж</w:t>
      </w:r>
    </w:p>
    <w:p w14:paraId="0D4692EC" w14:textId="77777777" w:rsidR="00750F79" w:rsidRDefault="00750F79" w:rsidP="00750F79">
      <w:r>
        <w:t>Основной вопрос при регистрации - сохранение текущих пенсионных прав. Самозанятые пенсионеры продолжают получать индексируемые выплаты в полном объеме. Факт получения дохода от предпринимательской деятельности не учитывается Социальным фондом как продолжение активной трудовой карьеры, приводящей к заморозке индексации, в отличие от ситуации с стажем, влияющим на итоговую сумму выплат.</w:t>
      </w:r>
    </w:p>
    <w:p w14:paraId="677F2986" w14:textId="77777777" w:rsidR="00750F79" w:rsidRDefault="00750F79" w:rsidP="00750F79">
      <w:r>
        <w:t>Параметр</w:t>
      </w:r>
    </w:p>
    <w:p w14:paraId="1468D696" w14:textId="77777777" w:rsidR="00750F79" w:rsidRDefault="00750F79" w:rsidP="00750F79">
      <w:r>
        <w:t>Статус самозанятого</w:t>
      </w:r>
    </w:p>
    <w:p w14:paraId="14FCE5AD" w14:textId="77777777" w:rsidR="00750F79" w:rsidRDefault="00750F79" w:rsidP="00750F79">
      <w:r>
        <w:t>Индексация пенсии Сохраняется</w:t>
      </w:r>
    </w:p>
    <w:p w14:paraId="4503E5A1" w14:textId="77777777" w:rsidR="00750F79" w:rsidRDefault="00750F79" w:rsidP="00750F79">
      <w:r>
        <w:t>Тип договора Гражданско-правовой</w:t>
      </w:r>
    </w:p>
    <w:p w14:paraId="418D2BC7" w14:textId="77777777" w:rsidR="00750F79" w:rsidRDefault="00750F79" w:rsidP="00750F79">
      <w:r>
        <w:t>Риски потери льгот и субсидий</w:t>
      </w:r>
    </w:p>
    <w:p w14:paraId="5FD54669" w14:textId="77777777" w:rsidR="00750F79" w:rsidRDefault="00750F79" w:rsidP="00750F79">
      <w:r>
        <w:t>Статус самозанятого формально не отменяет льготы. Возникают сложности лишь с выплатами, привязанными к критерию нуждаемости. Если дополнительные доходы повышают среднедушевой заработок домохозяйства выше нормативного уровня, право на жилищные субсидии или региональные компенсации может быть утрачено.</w:t>
      </w:r>
    </w:p>
    <w:p w14:paraId="13FB112D" w14:textId="04D6373E" w:rsidR="00750F79" w:rsidRDefault="006D23F7" w:rsidP="00750F79">
      <w:r>
        <w:t>«</w:t>
      </w:r>
      <w:r w:rsidR="00750F79">
        <w:t>Важно учитывать порог совокупного дохода. Превышение лимитов для социальных доплат - прямой путь к потере адресной помощи от государства</w:t>
      </w:r>
      <w:r>
        <w:t>»</w:t>
      </w:r>
      <w:r w:rsidR="00750F79">
        <w:t>, - предупредила налоговый консультант Ирина Зайцева.</w:t>
      </w:r>
    </w:p>
    <w:p w14:paraId="21CE9576" w14:textId="77777777" w:rsidR="00750F79" w:rsidRDefault="00750F79" w:rsidP="00750F79">
      <w:r>
        <w:lastRenderedPageBreak/>
        <w:t>Для управления доходами и защиты накоплений пенсионерам следует использовать инструменты финансового планирования. Обычные сбережения уязвимы перед угрозами, такими как телефонные мошенники, использующие сложные схемы выманивания средств. Надежным способом защиты капитала остается перевод средств на банковские вклады, обеспечивающие сохранность и доходность.</w:t>
      </w:r>
    </w:p>
    <w:p w14:paraId="0D48867E" w14:textId="77777777" w:rsidR="00750F79" w:rsidRDefault="00750F79" w:rsidP="00750F79">
      <w:r>
        <w:t>Для минимизации рисков при получении дохода пенсионерам рекомендуется исключить любые сомнительные транзакции. Никогда не соглашайтесь на оплату услуг, если договор оформлен некорректно, а данные площадки не подтверждают легитимность сделки.</w:t>
      </w:r>
    </w:p>
    <w:p w14:paraId="325C5336" w14:textId="6E674930" w:rsidR="00750F79" w:rsidRDefault="006D23F7" w:rsidP="00750F79">
      <w:r>
        <w:t>«</w:t>
      </w:r>
      <w:r w:rsidR="00750F79">
        <w:t>При расчете субсидий учитывается валовый доход до вычета налогов. Предприниматели часто забывают об этом нюансе при подаче заявлений в органы соцзащиты</w:t>
      </w:r>
      <w:r>
        <w:t>»</w:t>
      </w:r>
      <w:r w:rsidR="00750F79">
        <w:t>, - отметила специалист по бухгалтерскому учету Наталья Громова.</w:t>
      </w:r>
    </w:p>
    <w:p w14:paraId="1AF10461" w14:textId="77777777" w:rsidR="00750F79" w:rsidRDefault="00750F79" w:rsidP="00750F79">
      <w:r>
        <w:t>Ответы на популярные вопросы о самозанятости</w:t>
      </w:r>
    </w:p>
    <w:p w14:paraId="2B41B4D6" w14:textId="77777777" w:rsidR="00750F79" w:rsidRDefault="00750F79" w:rsidP="00750F79">
      <w:r>
        <w:t>Влияет ли самозанятость на начисление баллов к пенсии?</w:t>
      </w:r>
    </w:p>
    <w:p w14:paraId="12C3470B" w14:textId="77777777" w:rsidR="00750F79" w:rsidRDefault="00750F79" w:rsidP="00750F79">
      <w:r>
        <w:t>Самозанятость не предполагает обязательных взносов в Социальный фонд. Коэффициенты за этот период не начисляются, если не заключен договор о добровольном пенсионном страховании.</w:t>
      </w:r>
    </w:p>
    <w:p w14:paraId="6889278B" w14:textId="77777777" w:rsidR="00750F79" w:rsidRDefault="00750F79" w:rsidP="00750F79">
      <w:r>
        <w:t>Нужно ли сообщать в ПФР о начале деятельности?</w:t>
      </w:r>
    </w:p>
    <w:p w14:paraId="70BEE253" w14:textId="77777777" w:rsidR="00750F79" w:rsidRDefault="00750F79" w:rsidP="00750F79">
      <w:r>
        <w:t>Нет, данные о плательщиках налога на профессиональный доход поступают в ведомства автоматически через налоговую службу.</w:t>
      </w:r>
    </w:p>
    <w:p w14:paraId="65FD7A65" w14:textId="77777777" w:rsidR="00750F79" w:rsidRDefault="00750F79" w:rsidP="00750F79">
      <w:r>
        <w:t>Может ли самозанятый пенсионер работать по найму?</w:t>
      </w:r>
    </w:p>
    <w:p w14:paraId="484D526D" w14:textId="77777777" w:rsidR="00750F79" w:rsidRDefault="00750F79" w:rsidP="00750F79">
      <w:r>
        <w:t>Да. В этом случае работодатель платит взносы, что влияет на статус работающего и приостановку индексации пенсии.</w:t>
      </w:r>
    </w:p>
    <w:p w14:paraId="5960025A" w14:textId="77777777" w:rsidR="00750F79" w:rsidRDefault="00750F79" w:rsidP="00750F79">
      <w:r>
        <w:t>Каков максимальный размер дохода самозанятого для сохранения льгот?</w:t>
      </w:r>
    </w:p>
    <w:p w14:paraId="53471FF8" w14:textId="77777777" w:rsidR="00750F79" w:rsidRDefault="00750F79" w:rsidP="00750F79">
      <w:r>
        <w:t>Порог устанавливается региональным законодательством и зависит от прожиточного минимума в субъекте РФ.</w:t>
      </w:r>
    </w:p>
    <w:p w14:paraId="212A7284" w14:textId="6BF2952C" w:rsidR="00750F79" w:rsidRPr="003A0B86" w:rsidRDefault="007B31E3" w:rsidP="00750F79">
      <w:hyperlink r:id="rId41" w:history="1">
        <w:r w:rsidR="00750F79" w:rsidRPr="00792AA0">
          <w:rPr>
            <w:rStyle w:val="a3"/>
          </w:rPr>
          <w:t>https://www.pravda.ru/news/economics/2365991-pensioners-self-employment-risks/</w:t>
        </w:r>
      </w:hyperlink>
      <w:r w:rsidR="00750F79">
        <w:t xml:space="preserve"> </w:t>
      </w:r>
    </w:p>
    <w:p w14:paraId="150445B9" w14:textId="70060278" w:rsidR="00686718" w:rsidRDefault="00686718" w:rsidP="00686718">
      <w:pPr>
        <w:pStyle w:val="2"/>
      </w:pPr>
      <w:bookmarkStart w:id="113" w:name="_Toc233787011"/>
      <w:r>
        <w:t>Pravda.ru, 30.06.2026</w:t>
      </w:r>
      <w:r w:rsidRPr="00686718">
        <w:t>,</w:t>
      </w:r>
      <w:r>
        <w:t xml:space="preserve"> Пенсия вырастет без заявлений, но есть важное условие: кого коснется перерасчет уже с 1 августа</w:t>
      </w:r>
      <w:bookmarkEnd w:id="113"/>
    </w:p>
    <w:p w14:paraId="5FF39A01" w14:textId="77777777" w:rsidR="00686718" w:rsidRDefault="00686718" w:rsidP="00686718">
      <w:pPr>
        <w:pStyle w:val="3"/>
      </w:pPr>
      <w:bookmarkStart w:id="114" w:name="_Toc233787012"/>
      <w:r>
        <w:t>С 1 августа 2026 года СФР без заявлений пересчитает пенсии работающим пенсионерам. Это не индексация, а автоматический перерасчет с учетом страховых взносов работодателей за 2025 год. Нет официальных взносов - нет прибавки к пенсии.</w:t>
      </w:r>
      <w:bookmarkEnd w:id="114"/>
    </w:p>
    <w:p w14:paraId="1A0AD4AB" w14:textId="77777777" w:rsidR="00686718" w:rsidRDefault="00686718" w:rsidP="00686718">
      <w:r>
        <w:t>Логика корректировки: ИПК против инфляции</w:t>
      </w:r>
    </w:p>
    <w:p w14:paraId="2C8D550D" w14:textId="77777777" w:rsidR="00686718" w:rsidRDefault="00686718" w:rsidP="00686718">
      <w:r>
        <w:t>Многие ошибочно путают августовский перерасчет с январской индексацией. Это системная ошибка. Индексация - это защитный механизм, призванный компенсировать рост потребительских цен и сохранить покупательную способность.</w:t>
      </w:r>
    </w:p>
    <w:p w14:paraId="45049EA7" w14:textId="77777777" w:rsidR="00686718" w:rsidRDefault="00686718" w:rsidP="00686718">
      <w:r>
        <w:lastRenderedPageBreak/>
        <w:t>Перерасчет же является капитализацией новых трудовых прав. Государство признает, что работающий пенсионер увеличил объем ресурсов системы, и обязано вернуть часть этих средств в виде ежемесячной доплаты.</w:t>
      </w:r>
    </w:p>
    <w:p w14:paraId="5D4738B8" w14:textId="77777777" w:rsidR="00686718" w:rsidRDefault="00686718" w:rsidP="00686718">
      <w:r>
        <w:t>"Лимит в три балла - это жесткий предохранитель системы. Он ограничивает темпы роста пенсионных обязательств, сохраняя устойчивость бюджета СФР. Даже при сверхвысоких доходах пенсионер не получит больше установленного потолка, что обусловлено принципом солидарности поколений", - объяснил в беседе с Pravda.Ru макроэкономист Артём Логинов.</w:t>
      </w:r>
    </w:p>
    <w:p w14:paraId="1057D2B3" w14:textId="77777777" w:rsidR="00686718" w:rsidRDefault="00686718" w:rsidP="00686718">
      <w:r>
        <w:t>Важно понимать, что цифровая дисциплина не позволяет учитывать периоды работы без официального оформления. Если работодатель экономит на налогах, пенсионер теряет право на перерасчет.</w:t>
      </w:r>
    </w:p>
    <w:p w14:paraId="143AC711" w14:textId="77777777" w:rsidR="00686718" w:rsidRDefault="00686718" w:rsidP="00686718">
      <w:r>
        <w:t>Система видит только те рубли, которые прошли через прозрачные каналы администрирования. Текущий рынок труда заставляет компании использовать пенсионные выплаты как рычаг удержания кадров, повышая прозрачность условий.</w:t>
      </w:r>
    </w:p>
    <w:p w14:paraId="2DF386D5" w14:textId="77777777" w:rsidR="00686718" w:rsidRDefault="00686718" w:rsidP="00686718">
      <w:r>
        <w:t>Параметр сравнения</w:t>
      </w:r>
    </w:p>
    <w:p w14:paraId="728860EF" w14:textId="77777777" w:rsidR="00686718" w:rsidRDefault="00686718" w:rsidP="00686718">
      <w:r>
        <w:t>Индексация (Январь)</w:t>
      </w:r>
    </w:p>
    <w:p w14:paraId="74FB9C91" w14:textId="77777777" w:rsidR="00686718" w:rsidRDefault="00686718" w:rsidP="00686718">
      <w:r>
        <w:t>Перерасчет (Август)</w:t>
      </w:r>
    </w:p>
    <w:p w14:paraId="73B26E85" w14:textId="77777777" w:rsidR="00686718" w:rsidRDefault="00686718" w:rsidP="00686718">
      <w:r>
        <w:t>Источник роста   Решение Правительства (инфляция)   Взносы работодателя (стаж)</w:t>
      </w:r>
    </w:p>
    <w:p w14:paraId="1F46CA4C" w14:textId="77777777" w:rsidR="00686718" w:rsidRDefault="00686718" w:rsidP="00686718">
      <w:r>
        <w:t>Ограничения   Процент для всех одинаков   Максимум 3 балла (ИПК)</w:t>
      </w:r>
    </w:p>
    <w:p w14:paraId="79CB8153" w14:textId="77777777" w:rsidR="00686718" w:rsidRDefault="00686718" w:rsidP="00686718">
      <w:r>
        <w:t>Математика прибавки: сколько стоит балл</w:t>
      </w:r>
    </w:p>
    <w:p w14:paraId="0F2D4471" w14:textId="77777777" w:rsidR="00686718" w:rsidRDefault="00686718" w:rsidP="00686718">
      <w:r>
        <w:t>В 2026 году один индивидуальный пенсионный коэффициент (ИПК) "откалиброван" на отметке 156,76 рубля. Это константа, от которой отталкиваются все расчеты. Чтобы претендовать на максимальные 470,28 рубля, пенсионер должен был заработать в 2025 году сумму, достаточную для начисления трех баллов. Это требует зарплаты на уровне 69 000 рублей до вычета налогов при условии полной занятости.</w:t>
      </w:r>
    </w:p>
    <w:p w14:paraId="56A75D1F" w14:textId="77777777" w:rsidR="00686718" w:rsidRDefault="00686718" w:rsidP="00686718">
      <w:r>
        <w:t>"Прибавка кажется скромной, но в масштабах жизненного цикла это стабильный аннуитет. Главное - следить за корректностью отчетности работодателя. Любая ошибка в ИНН или СНИЛС блокирует автоматику, и доказывать свою правоту придется через сверку документов", - отметил в беседе с Pravda.Ru финансовый аналитик Никита Волков.</w:t>
      </w:r>
    </w:p>
    <w:p w14:paraId="6DAC3F55" w14:textId="77777777" w:rsidR="00686718" w:rsidRDefault="00686718" w:rsidP="00686718">
      <w:r>
        <w:t>Для многих актуальна проблема пенсионных накоплений, где порог выплат часто зависит от математических нюансов. В случае с текущим перерасчетом формула линейна: число баллов умножается на стоимость. Если за год накоплено 1,5 балла, выплата вырастет на 235,14 рубля. Если 2 балла - на 313,52 рубля.</w:t>
      </w:r>
    </w:p>
    <w:p w14:paraId="04068E41" w14:textId="77777777" w:rsidR="00686718" w:rsidRDefault="00686718" w:rsidP="00686718">
      <w:r>
        <w:t>Автоматизация процессов: почему бюрократия капитулировала</w:t>
      </w:r>
    </w:p>
    <w:p w14:paraId="0A8BF629" w14:textId="77777777" w:rsidR="00686718" w:rsidRDefault="00686718" w:rsidP="00686718">
      <w:r>
        <w:t>Эра бумажных заявлений и очередей в отделениях СФР завершена. Автоматическое назначение пенсий стало стандартом. Данные о стаже и взносах теперь движутся по цифровым магистралям от бухгалтерии предприятия в базу фонда без посредников. Человеческий фактор исключен из процесса принятия решений об увеличении суммы.</w:t>
      </w:r>
    </w:p>
    <w:p w14:paraId="366F2C42" w14:textId="77777777" w:rsidR="00686718" w:rsidRDefault="00686718" w:rsidP="00686718">
      <w:r>
        <w:t xml:space="preserve">"Если в августе сумма в квитанции не изменилась, значит, возник системный сбой на стороне плательщика взносов. Пенсионеру нужно проверить выписку из ИЛС на </w:t>
      </w:r>
      <w:r>
        <w:lastRenderedPageBreak/>
        <w:t>Госуслугах. Если там пусто - работодатель не исполнил налоговые обязательства", - подчеркнула в беседе с Pravda.Ru бухгалтер Наталья Громова.</w:t>
      </w:r>
    </w:p>
    <w:p w14:paraId="62019DA4" w14:textId="77777777" w:rsidR="00686718" w:rsidRDefault="00686718" w:rsidP="00686718">
      <w:r>
        <w:t>Современное администрирование налогов позволяет выявлять такие разрывы мгновенно. Однако гражданам стоит проявлять проактивность и контролировать свой цифровой профиль, чтобы не стать жертвой технической ошибки или недобросовестного ведения учета со стороны малого бизнеса.</w:t>
      </w:r>
    </w:p>
    <w:p w14:paraId="73098939" w14:textId="77777777" w:rsidR="00686718" w:rsidRDefault="00686718" w:rsidP="00686718">
      <w:r>
        <w:t>Ответы на популярные вопросы о перерасчете</w:t>
      </w:r>
    </w:p>
    <w:p w14:paraId="4FE23815" w14:textId="77777777" w:rsidR="00686718" w:rsidRDefault="00686718" w:rsidP="00686718">
      <w:r>
        <w:t>Нужно ли идти в СФР с трудовой книжкой для перерасчета в августе?</w:t>
      </w:r>
    </w:p>
    <w:p w14:paraId="348E5885" w14:textId="77777777" w:rsidR="00686718" w:rsidRDefault="00686718" w:rsidP="00686718">
      <w:r>
        <w:t>Нет, все данные передаются электронно. Посещение фонда требуется только в случае обнаружения ошибок в данных о стаже за прошлый год.</w:t>
      </w:r>
    </w:p>
    <w:p w14:paraId="53E6A674" w14:textId="77777777" w:rsidR="00686718" w:rsidRDefault="00686718" w:rsidP="00686718">
      <w:r>
        <w:t>Почему мне начислили меньше трех баллов, если я работаю на полную ставку?</w:t>
      </w:r>
    </w:p>
    <w:p w14:paraId="528C9C90" w14:textId="77777777" w:rsidR="00686718" w:rsidRDefault="00686718" w:rsidP="00686718">
      <w:r>
        <w:t>Количество баллов зависит от размера официальной "белой" зарплаты. Если доход ниже 69 тысяч рублей в месяц, то и количество ИПК будет пропорционально меньше.</w:t>
      </w:r>
    </w:p>
    <w:p w14:paraId="775F13C8" w14:textId="77777777" w:rsidR="00686718" w:rsidRDefault="00686718" w:rsidP="00686718">
      <w:r>
        <w:t>Вырастет ли пенсия у самозанятых пенсионеров?</w:t>
      </w:r>
    </w:p>
    <w:p w14:paraId="1586C6D6" w14:textId="77777777" w:rsidR="00686718" w:rsidRDefault="00686718" w:rsidP="00686718">
      <w:r>
        <w:t>Только если они добровольно вступили в отношения по пенсионному страхованию и платили взносы. В стандартном режиме самозанятые взносы в СФР не платят, поэтому прав на перерасчет у них нет.</w:t>
      </w:r>
    </w:p>
    <w:p w14:paraId="13FCE188" w14:textId="54F17F5D" w:rsidR="00686718" w:rsidRPr="00686718" w:rsidRDefault="007B31E3" w:rsidP="00686718">
      <w:hyperlink r:id="rId42" w:history="1">
        <w:r w:rsidR="00686718" w:rsidRPr="00522C7A">
          <w:rPr>
            <w:rStyle w:val="a3"/>
          </w:rPr>
          <w:t>https://www.pravda.ru/news/economics/2366181-pension-recalculation-2026-sfr-automation/</w:t>
        </w:r>
      </w:hyperlink>
      <w:r w:rsidR="00686718" w:rsidRPr="00686718">
        <w:t xml:space="preserve"> </w:t>
      </w:r>
    </w:p>
    <w:p w14:paraId="1F3E1243" w14:textId="77777777" w:rsidR="001014C6" w:rsidRPr="00576B38" w:rsidRDefault="001014C6" w:rsidP="001014C6">
      <w:pPr>
        <w:pStyle w:val="2"/>
      </w:pPr>
      <w:bookmarkStart w:id="115" w:name="_Toc233787013"/>
      <w:r w:rsidRPr="00576B38">
        <w:t>Конкурент, 30.06.2026, Правила подсчета пенсионных баллов для пенсии могут измениться</w:t>
      </w:r>
      <w:bookmarkEnd w:id="115"/>
    </w:p>
    <w:p w14:paraId="2B4F675D" w14:textId="77777777" w:rsidR="001014C6" w:rsidRPr="00576B38" w:rsidRDefault="001014C6" w:rsidP="009226DA">
      <w:pPr>
        <w:pStyle w:val="3"/>
      </w:pPr>
      <w:bookmarkStart w:id="116" w:name="_Toc233787014"/>
      <w:r w:rsidRPr="00576B38">
        <w:t>Российским гражданам, совмещающим работу в нескольких компаниях, захотели начислять пенсионные баллы в полном объеме, сняв действующие ограничения на их суммирование.</w:t>
      </w:r>
      <w:bookmarkEnd w:id="116"/>
    </w:p>
    <w:p w14:paraId="203D1827" w14:textId="77777777" w:rsidR="001014C6" w:rsidRPr="00576B38" w:rsidRDefault="001014C6" w:rsidP="001014C6">
      <w:r w:rsidRPr="00576B38">
        <w:t>С новой инициативой выступил глава думского комитета по труду, социальной политике и делам ветеранов Ярослав Нилов.</w:t>
      </w:r>
    </w:p>
    <w:p w14:paraId="62D460F0" w14:textId="77777777" w:rsidR="001014C6" w:rsidRPr="00576B38" w:rsidRDefault="001014C6" w:rsidP="001014C6">
      <w:r w:rsidRPr="00576B38">
        <w:t>Как полагает депутат, необходимо учитывать все индивидуальные пенсионные коэффициенты (ИПК), заработанные гражданином в течение года, без привязки к искусственным лимитам.</w:t>
      </w:r>
    </w:p>
    <w:p w14:paraId="0897D00D" w14:textId="77777777" w:rsidR="001014C6" w:rsidRPr="00576B38" w:rsidRDefault="001014C6" w:rsidP="001014C6">
      <w:r w:rsidRPr="00576B38">
        <w:t>В основе инициативы лежит идея справедливого распределения взносов. Если сотрудник официально трудится в разных местах, все отчисления в Социальный фонд России (СФР) должны трансформироваться в его пенсионные права.</w:t>
      </w:r>
    </w:p>
    <w:p w14:paraId="431535AD" w14:textId="77777777" w:rsidR="001014C6" w:rsidRPr="00576B38" w:rsidRDefault="001014C6" w:rsidP="001014C6">
      <w:r w:rsidRPr="00576B38">
        <w:t>В текущей системе существует потолок, ограничивающий годовое накопление 10 баллами, даже если суммарные отчисления со всех рабочих мест превышают установленную базу. Новая модель предполагает полный учет страховых взносов от каждого нанимателя, что позволит активным работникам быстрее формировать более высокий уровень пенсионного обеспечения.</w:t>
      </w:r>
    </w:p>
    <w:p w14:paraId="1FB8F51B" w14:textId="77777777" w:rsidR="001014C6" w:rsidRPr="00576B38" w:rsidRDefault="001014C6" w:rsidP="001014C6">
      <w:r w:rsidRPr="00576B38">
        <w:t>По словам автора идеи, нынешний порядок обнуляет усилия тех, кто работает сверх стандартной нормы, так как часть уплаченных взносов не конвертируется в будущую пенсию.</w:t>
      </w:r>
    </w:p>
    <w:p w14:paraId="159FDCAF" w14:textId="77777777" w:rsidR="001014C6" w:rsidRPr="00576B38" w:rsidRDefault="001014C6" w:rsidP="001014C6">
      <w:r w:rsidRPr="00576B38">
        <w:lastRenderedPageBreak/>
        <w:t>В ближайшее время профильный комитет сформирует пакет конкретных предложений по изменению законодательства, который будет направлен на рассмотрение в правительство для получения официального заключения и дальнейшей проработки механизмов реализации.</w:t>
      </w:r>
    </w:p>
    <w:p w14:paraId="794A5C77" w14:textId="1D652164" w:rsidR="001014C6" w:rsidRPr="00576B38" w:rsidRDefault="007B31E3" w:rsidP="001014C6">
      <w:hyperlink r:id="rId43" w:history="1">
        <w:r w:rsidR="001014C6" w:rsidRPr="00576B38">
          <w:rPr>
            <w:rStyle w:val="a3"/>
          </w:rPr>
          <w:t>https://konkurent.ru/article/88876</w:t>
        </w:r>
      </w:hyperlink>
      <w:r w:rsidR="001014C6" w:rsidRPr="00576B38">
        <w:t xml:space="preserve"> </w:t>
      </w:r>
    </w:p>
    <w:p w14:paraId="2FD6EE34" w14:textId="69DFAE23" w:rsidR="001014C6" w:rsidRPr="00576B38" w:rsidRDefault="001014C6" w:rsidP="001014C6">
      <w:pPr>
        <w:pStyle w:val="2"/>
      </w:pPr>
      <w:bookmarkStart w:id="117" w:name="_Toc233787015"/>
      <w:r w:rsidRPr="00576B38">
        <w:t xml:space="preserve">Конкурент, 30.06.2026, Каким пенсионерам с июля начнут снижать пенсию из-за </w:t>
      </w:r>
      <w:r w:rsidR="006D23F7">
        <w:t>«</w:t>
      </w:r>
      <w:r w:rsidRPr="00576B38">
        <w:t>лишних</w:t>
      </w:r>
      <w:r w:rsidR="006D23F7">
        <w:t>»</w:t>
      </w:r>
      <w:r w:rsidRPr="00576B38">
        <w:t xml:space="preserve"> прописанных</w:t>
      </w:r>
      <w:bookmarkEnd w:id="117"/>
    </w:p>
    <w:p w14:paraId="637D0FA3" w14:textId="77777777" w:rsidR="001014C6" w:rsidRPr="00576B38" w:rsidRDefault="001014C6" w:rsidP="009226DA">
      <w:pPr>
        <w:pStyle w:val="3"/>
      </w:pPr>
      <w:bookmarkStart w:id="118" w:name="_Toc233787016"/>
      <w:r w:rsidRPr="00576B38">
        <w:t>С июля 2026 года в ряде регионов меняется порядок проверки права на социальную доплату к пенсии. Формально страховую пенсию никто не урезает, но из-за пересмотра состава семьи и учета доходов можно лишиться части доплаты до прожиточного минимума. Особенно рискуют пенсионеры, у которых в квартире прописаны взрослые родственники, фактически живущие отдельно.</w:t>
      </w:r>
      <w:bookmarkEnd w:id="118"/>
    </w:p>
    <w:p w14:paraId="4FCDDCBF" w14:textId="77777777" w:rsidR="001014C6" w:rsidRPr="00576B38" w:rsidRDefault="001014C6" w:rsidP="001014C6">
      <w:r w:rsidRPr="00576B38">
        <w:t>Как прописка влияет на размер выплат</w:t>
      </w:r>
    </w:p>
    <w:p w14:paraId="279A60E2" w14:textId="77777777" w:rsidR="001014C6" w:rsidRPr="00576B38" w:rsidRDefault="001014C6" w:rsidP="001014C6">
      <w:r w:rsidRPr="00576B38">
        <w:t>Юрист по социальным вопросам Марина Лаврик поясняет, что доплата к пенсии до регионального прожиточного минимума назначается только тем, чей общий доход ниже установленной планки. При этом учитываются не только выплаты самому пенсионеру, но и доходы членов семьи, с которыми он официально проживает по одному адресу.</w:t>
      </w:r>
    </w:p>
    <w:p w14:paraId="68837B3E" w14:textId="77777777" w:rsidR="001014C6" w:rsidRPr="00576B38" w:rsidRDefault="001014C6" w:rsidP="001014C6">
      <w:r w:rsidRPr="00576B38">
        <w:t>По словам Лаврик, с июля органы соцзащиты начинают жестче проверять данные о прописанных. Если раньше в расчет часто брали только пенсию и одну справку о доходах, то теперь межведомственный обмен позволяет видеть зарплаты, пособия и иные выплаты всех зарегистрированных в квартире. В результате даже небольшая зарплата внучки-студента или подработка сына могут формально поднять среднедушевой доход семьи выше порога, и право на доплату исчезнет.</w:t>
      </w:r>
    </w:p>
    <w:p w14:paraId="171BDBC2" w14:textId="77777777" w:rsidR="001014C6" w:rsidRPr="00576B38" w:rsidRDefault="001014C6" w:rsidP="001014C6">
      <w:r w:rsidRPr="00576B38">
        <w:t>Экономист в сфере социальной политики Роман Клюев подчеркивает, что речь не о снижении уже назначенной страховой пенсии, а о сокращении или отмене региональной добавки. Но для многих именно эта добавка составляет заметную часть дохода, поэтому люди воспринимают изменения как прямое уменьшение пенсии.</w:t>
      </w:r>
    </w:p>
    <w:p w14:paraId="22CA59F9" w14:textId="304C6C65" w:rsidR="001014C6" w:rsidRPr="00576B38" w:rsidRDefault="001014C6" w:rsidP="001014C6">
      <w:r w:rsidRPr="00576B38">
        <w:t xml:space="preserve">Кого считают </w:t>
      </w:r>
      <w:r w:rsidR="006D23F7">
        <w:t>«</w:t>
      </w:r>
      <w:r w:rsidRPr="00576B38">
        <w:t>лишними</w:t>
      </w:r>
      <w:r w:rsidR="006D23F7">
        <w:t>»</w:t>
      </w:r>
      <w:r w:rsidRPr="00576B38">
        <w:t xml:space="preserve"> прописанными</w:t>
      </w:r>
    </w:p>
    <w:p w14:paraId="47EA7DA6" w14:textId="77777777" w:rsidR="001014C6" w:rsidRPr="00576B38" w:rsidRDefault="001014C6" w:rsidP="001014C6">
      <w:r w:rsidRPr="00576B38">
        <w:t>Марина Лаврик приводит типичную ситуацию: пожилая женщина живет одна, дети давно переехали в другой город, но продолжают числиться зарегистрированными в ее квартире, чтобы не терять прописку. Для соцзащиты такая семья выглядит как общее хозяйство из нескольких взрослых людей, и доход каждого из них включается в расчет. Факт, что родные реально не участвуют в расходах, доказать крайне сложно.</w:t>
      </w:r>
    </w:p>
    <w:p w14:paraId="09E31B21" w14:textId="77777777" w:rsidR="001014C6" w:rsidRPr="00576B38" w:rsidRDefault="001014C6" w:rsidP="001014C6">
      <w:r w:rsidRPr="00576B38">
        <w:t>По словам Романа Клюева, под удар попадают и те, кто когда-то прописал к себе внука ради поступления в вуз или оформления льгот, а потом не снял с учета. Сам по себе студент может иметь небольшой официальный доход, но добавление еще одного человека в состав семьи меняет формулу расчета среднего дохода и может привести к потере права на доплату.</w:t>
      </w:r>
    </w:p>
    <w:p w14:paraId="689481F3" w14:textId="77777777" w:rsidR="001014C6" w:rsidRPr="00576B38" w:rsidRDefault="001014C6" w:rsidP="001014C6">
      <w:r w:rsidRPr="00576B38">
        <w:t xml:space="preserve">Отдельная проблемная группа – пенсионеры, которые сдают часть квартиры в аренду, оставляя квартирантам только временную регистрацию или вовсе оформляя все </w:t>
      </w:r>
      <w:r w:rsidRPr="00576B38">
        <w:lastRenderedPageBreak/>
        <w:t>неформально. Если наниматель оформлен по месту жительства, его доходы также могут быть учтены, хотя фактически они никак не повышают благосостояние пожилого хозяина.</w:t>
      </w:r>
    </w:p>
    <w:p w14:paraId="244A33A0" w14:textId="77777777" w:rsidR="001014C6" w:rsidRPr="00576B38" w:rsidRDefault="001014C6" w:rsidP="001014C6">
      <w:r w:rsidRPr="00576B38">
        <w:t>Что могут сделать пенсионеры и их родные</w:t>
      </w:r>
    </w:p>
    <w:p w14:paraId="4DAB4DA0" w14:textId="77777777" w:rsidR="001014C6" w:rsidRPr="00576B38" w:rsidRDefault="001014C6" w:rsidP="001014C6">
      <w:r w:rsidRPr="00576B38">
        <w:t>Марина Лаврик советует в первую очередь внимательно читать уведомления из органов соцзащиты и пенсионного фонда. Если приходит сообщение о пересмотре права на доплату, нужно запросить расчет и уточнить, какие именно люди включены в состав семьи. Часто пенсионеры сами удивляются, обнаруживая в списке давно уехавших детей или внуков.</w:t>
      </w:r>
    </w:p>
    <w:p w14:paraId="3FCDDE6C" w14:textId="77777777" w:rsidR="001014C6" w:rsidRPr="00576B38" w:rsidRDefault="001014C6" w:rsidP="001014C6">
      <w:r w:rsidRPr="00576B38">
        <w:t>Роман Клюев рекомендует родственникам ответственно относиться к своей регистрации. Если взрослый сын живет и работает в другом регионе и не помогает родителям материально, разумно оформить прописку по фактическому адресу, чтобы не лишать пожилых родных части их дохода. В противном случае государство исходит из того, что семья ведет общее хозяйство и должна поддерживать пенсионера своими силами.</w:t>
      </w:r>
    </w:p>
    <w:p w14:paraId="57DAB345" w14:textId="77777777" w:rsidR="001014C6" w:rsidRPr="00576B38" w:rsidRDefault="001014C6" w:rsidP="001014C6">
      <w:r w:rsidRPr="00576B38">
        <w:t>Эксперты сходятся во мнении, что с июля главным риском становится не сам размер пенсии, а то, насколько аккуратно оформлены документы о составе семьи. Тем, кто рассчитывает на социальную доплату, стоит навести порядок с пропиской и быть готовыми при необходимости подтвердить, что реальные доходы семьи ниже формальных цифр, полученных из баз данных.</w:t>
      </w:r>
    </w:p>
    <w:p w14:paraId="553D0017" w14:textId="218BEF97" w:rsidR="001014C6" w:rsidRPr="003A0B86" w:rsidRDefault="007B31E3" w:rsidP="001014C6">
      <w:hyperlink r:id="rId44" w:history="1">
        <w:r w:rsidR="001014C6" w:rsidRPr="00576B38">
          <w:rPr>
            <w:rStyle w:val="a3"/>
          </w:rPr>
          <w:t>https://konkurent.ru/article/88842</w:t>
        </w:r>
      </w:hyperlink>
      <w:r w:rsidR="001014C6" w:rsidRPr="00576B38">
        <w:t xml:space="preserve"> </w:t>
      </w:r>
    </w:p>
    <w:p w14:paraId="1C6D5ADF" w14:textId="0E16DC92" w:rsidR="002F7343" w:rsidRPr="002F7343" w:rsidRDefault="002F7343" w:rsidP="002F7343">
      <w:pPr>
        <w:pStyle w:val="2"/>
      </w:pPr>
      <w:bookmarkStart w:id="119" w:name="_Toc233787017"/>
      <w:r w:rsidRPr="002F7343">
        <w:t>Бриф24, 30.06.2026, Двойной стаж: российские пенсионеры столкнутся с важными переменами</w:t>
      </w:r>
      <w:bookmarkEnd w:id="119"/>
    </w:p>
    <w:p w14:paraId="0AE0AC33" w14:textId="77777777" w:rsidR="002F7343" w:rsidRPr="002F7343" w:rsidRDefault="002F7343" w:rsidP="002F7343">
      <w:pPr>
        <w:pStyle w:val="3"/>
      </w:pPr>
      <w:bookmarkStart w:id="120" w:name="_Toc233787018"/>
      <w:r w:rsidRPr="002F7343">
        <w:t>Отдельные периоды трудового стажа некоторых россиян могут учесть при назначении повышенной пенсии. Эксперты напомнили, что речь идет о специальных условиях труда и отдельных жизненных обстоятельствах, которые способствуют расширению пенсионных прав и позволяют выйти на заслуженный отдых.</w:t>
      </w:r>
      <w:bookmarkEnd w:id="120"/>
    </w:p>
    <w:p w14:paraId="683AE2B0" w14:textId="77777777" w:rsidR="002F7343" w:rsidRPr="002F7343" w:rsidRDefault="002F7343" w:rsidP="002F7343">
      <w:r w:rsidRPr="002F7343">
        <w:t>Кому стаж могут посчитать в двойном размере</w:t>
      </w:r>
    </w:p>
    <w:p w14:paraId="361762B0" w14:textId="77777777" w:rsidR="002F7343" w:rsidRPr="002F7343" w:rsidRDefault="002F7343" w:rsidP="002F7343">
      <w:r w:rsidRPr="002F7343">
        <w:t>Повышающий коэффициент применим не ко всем видам деятельности. Во-первых, это касается граждан, которые работали на Крайнем Севере, на опасных производствах, а также в некоторых других условиях, предусмотренных законом.</w:t>
      </w:r>
    </w:p>
    <w:p w14:paraId="3A31D13B" w14:textId="77777777" w:rsidR="002F7343" w:rsidRPr="002F7343" w:rsidRDefault="002F7343" w:rsidP="002F7343">
      <w:r w:rsidRPr="002F7343">
        <w:t>Кроме того, отдельные периоды службы, работы и проживания в особых территориях могут учесть по льготным правилам. Благодаря этому человек может быстрее получить нужный стаж для назначения пенсии. Специалисты обратили внимание, что многие россияне даже не знают, что могут претендовать на такой перерасчет.</w:t>
      </w:r>
    </w:p>
    <w:p w14:paraId="24348F5D" w14:textId="77777777" w:rsidR="002F7343" w:rsidRPr="002F7343" w:rsidRDefault="002F7343" w:rsidP="002F7343">
      <w:r w:rsidRPr="002F7343">
        <w:t>Почему важно проверить пенсионные документы</w:t>
      </w:r>
    </w:p>
    <w:p w14:paraId="0F6CAED7" w14:textId="77777777" w:rsidR="002F7343" w:rsidRPr="002F7343" w:rsidRDefault="002F7343" w:rsidP="002F7343">
      <w:r w:rsidRPr="002F7343">
        <w:t>Эксперты посоветовали заблаговременно запросить выписку из лицевого счета в Соцфонде и убедиться, что все льготные периоды отразили верно.</w:t>
      </w:r>
    </w:p>
    <w:p w14:paraId="577C2F97" w14:textId="77777777" w:rsidR="002F7343" w:rsidRPr="002F7343" w:rsidRDefault="002F7343" w:rsidP="002F7343">
      <w:r w:rsidRPr="002F7343">
        <w:t xml:space="preserve">Если каких-то данных нет, понадобится показать подтверждающие документы: архивные справки, трудовую книжку, военный билет или другие бумаги, которые </w:t>
      </w:r>
      <w:r w:rsidRPr="002F7343">
        <w:lastRenderedPageBreak/>
        <w:t>подтверждают право на льготный учет стажа. В некоторых случаях это поможет увеличить пенсионный коэффициент и размер будущих выплат.</w:t>
      </w:r>
    </w:p>
    <w:p w14:paraId="523AAA9E" w14:textId="77777777" w:rsidR="002F7343" w:rsidRPr="002F7343" w:rsidRDefault="002F7343" w:rsidP="002F7343">
      <w:r w:rsidRPr="002F7343">
        <w:t>Что делать тем, кто уже получает пенсию</w:t>
      </w:r>
    </w:p>
    <w:p w14:paraId="2FB0456B" w14:textId="77777777" w:rsidR="002F7343" w:rsidRPr="002F7343" w:rsidRDefault="002F7343" w:rsidP="002F7343">
      <w:r w:rsidRPr="002F7343">
        <w:t>Пенсионеры также могут проверить ранее назначенный стаж. Если окажется, что отдельные периоды учли неправильно или их не включили в стаж вовсе, гражданин может подать заявление на перерасчет.</w:t>
      </w:r>
    </w:p>
    <w:p w14:paraId="1863E16E" w14:textId="77777777" w:rsidR="002F7343" w:rsidRPr="002F7343" w:rsidRDefault="002F7343" w:rsidP="002F7343">
      <w:r w:rsidRPr="002F7343">
        <w:t>Специалисты напомнили, что каждый случай рассматривают отдельно. Поэтому тем, кто работал в особых условиях, на вредном производстве или проходил службу в спецподразделениях, рекомендуют уточнить свои права в Соцфонде.</w:t>
      </w:r>
    </w:p>
    <w:p w14:paraId="4ACBFE58" w14:textId="77777777" w:rsidR="002F7343" w:rsidRPr="002F7343" w:rsidRDefault="002F7343" w:rsidP="002F7343">
      <w:r w:rsidRPr="002F7343">
        <w:t>Эксперты подчеркнули: своевременная проверка документов поможет не только увеличить размер пенсии, но и подтвердить право на льготный стаж, который в отдельных случаях засчитывают по повышенным коэффициентам.</w:t>
      </w:r>
    </w:p>
    <w:p w14:paraId="0EE95774" w14:textId="77777777" w:rsidR="002F7343" w:rsidRPr="002F7343" w:rsidRDefault="002F7343" w:rsidP="002F7343">
      <w:r w:rsidRPr="002F7343">
        <w:t>Елизавета Милеева</w:t>
      </w:r>
    </w:p>
    <w:p w14:paraId="28CCBCAE" w14:textId="1BB284DB" w:rsidR="002F7343" w:rsidRPr="002F7343" w:rsidRDefault="007B31E3" w:rsidP="002F7343">
      <w:hyperlink r:id="rId45" w:history="1">
        <w:r w:rsidR="002F7343" w:rsidRPr="00522C7A">
          <w:rPr>
            <w:rStyle w:val="a3"/>
            <w:lang w:val="en-US"/>
          </w:rPr>
          <w:t>https</w:t>
        </w:r>
        <w:r w:rsidR="002F7343" w:rsidRPr="002F7343">
          <w:rPr>
            <w:rStyle w:val="a3"/>
          </w:rPr>
          <w:t>://</w:t>
        </w:r>
        <w:r w:rsidR="002F7343" w:rsidRPr="00522C7A">
          <w:rPr>
            <w:rStyle w:val="a3"/>
            <w:lang w:val="en-US"/>
          </w:rPr>
          <w:t>brief</w:t>
        </w:r>
        <w:r w:rsidR="002F7343" w:rsidRPr="002F7343">
          <w:rPr>
            <w:rStyle w:val="a3"/>
          </w:rPr>
          <w:t>24.</w:t>
        </w:r>
        <w:r w:rsidR="002F7343" w:rsidRPr="00522C7A">
          <w:rPr>
            <w:rStyle w:val="a3"/>
            <w:lang w:val="en-US"/>
          </w:rPr>
          <w:t>ru</w:t>
        </w:r>
        <w:r w:rsidR="002F7343" w:rsidRPr="002F7343">
          <w:rPr>
            <w:rStyle w:val="a3"/>
          </w:rPr>
          <w:t>/</w:t>
        </w:r>
        <w:r w:rsidR="002F7343" w:rsidRPr="00522C7A">
          <w:rPr>
            <w:rStyle w:val="a3"/>
            <w:lang w:val="en-US"/>
          </w:rPr>
          <w:t>news</w:t>
        </w:r>
        <w:r w:rsidR="002F7343" w:rsidRPr="002F7343">
          <w:rPr>
            <w:rStyle w:val="a3"/>
          </w:rPr>
          <w:t>/2026/6/30/288585</w:t>
        </w:r>
      </w:hyperlink>
      <w:r w:rsidR="002F7343" w:rsidRPr="002F7343">
        <w:t xml:space="preserve"> </w:t>
      </w:r>
    </w:p>
    <w:p w14:paraId="331A7754" w14:textId="77ABCADD" w:rsidR="002F7343" w:rsidRPr="002F7343" w:rsidRDefault="002F7343" w:rsidP="002F7343">
      <w:pPr>
        <w:pStyle w:val="2"/>
      </w:pPr>
      <w:bookmarkStart w:id="121" w:name="_Toc233787019"/>
      <w:r w:rsidRPr="002F7343">
        <w:t>Бриф24, 30.06.2026, Пенсионерам сообщили важную новость: в июле ожидается переиндексация</w:t>
      </w:r>
      <w:bookmarkEnd w:id="121"/>
    </w:p>
    <w:p w14:paraId="2867841A" w14:textId="77777777" w:rsidR="002F7343" w:rsidRPr="002F7343" w:rsidRDefault="002F7343" w:rsidP="002F7343">
      <w:pPr>
        <w:pStyle w:val="3"/>
      </w:pPr>
      <w:bookmarkStart w:id="122" w:name="_Toc233787020"/>
      <w:r w:rsidRPr="002F7343">
        <w:t xml:space="preserve">Российским пенсионерам объявили о внеплановом повышении пенсий, которое произойдет уже в июле 2026 года. Индексация составит 10 процентов и затронет миллионы получателей страховых и социальных пенсий. Эксперты пояснили, кто именно получит прибавку и на сколько вырастут выплаты, пишет </w:t>
      </w:r>
      <w:r w:rsidRPr="002F7343">
        <w:rPr>
          <w:lang w:val="en-US"/>
        </w:rPr>
        <w:t>primpress</w:t>
      </w:r>
      <w:r w:rsidRPr="002F7343">
        <w:t>.</w:t>
      </w:r>
      <w:r w:rsidRPr="002F7343">
        <w:rPr>
          <w:lang w:val="en-US"/>
        </w:rPr>
        <w:t>ru</w:t>
      </w:r>
      <w:r w:rsidRPr="002F7343">
        <w:t>.</w:t>
      </w:r>
      <w:bookmarkEnd w:id="122"/>
    </w:p>
    <w:p w14:paraId="26439338" w14:textId="77777777" w:rsidR="002F7343" w:rsidRPr="002F7343" w:rsidRDefault="002F7343" w:rsidP="002F7343">
      <w:r w:rsidRPr="002F7343">
        <w:t>Обычно пенсии индексируют с 1 января на уровень инфляции прошлого года. В 2026 году правительство решило повысить выплаты дополнительно в июле из-за ускорения инфляции в первом полугодии, превысившей прогнозы. Повышение на 10% затронет страховые пенсии по старости, инвалидности, потере кормильца и социальные пенсии. Средний размер страховой пенсии после индексации составит 25-26 тысяч рублей. Прибавка будет индивидуальной и зависит от текущего размера выплат.</w:t>
      </w:r>
    </w:p>
    <w:p w14:paraId="0973808C" w14:textId="77777777" w:rsidR="002F7343" w:rsidRPr="002F7343" w:rsidRDefault="002F7343" w:rsidP="002F7343">
      <w:r w:rsidRPr="002F7343">
        <w:t>Для пенсионера с пенсией 23 тысячи рублей прибавка составит около 2 300 рублей. Минимальные социальные пенсии увеличатся примерно на 1 300-1 500 рублей в зависимости от региона. Индексация будет автоматической, без заявлений и обращений. Перерасчет произойдет в июле, выплаты поступят на счета пенсионеров автоматически.</w:t>
      </w:r>
    </w:p>
    <w:p w14:paraId="2F172CFD" w14:textId="77777777" w:rsidR="002F7343" w:rsidRPr="002F7343" w:rsidRDefault="002F7343" w:rsidP="002F7343">
      <w:r w:rsidRPr="002F7343">
        <w:t>Следующая плановая индексация ожидается 1 января 2027 года, исходя из инфляции 2026 года. Возможна еще одна внеплановая индексация при сохранении высокой инфляции.</w:t>
      </w:r>
    </w:p>
    <w:p w14:paraId="2725AD3E" w14:textId="77777777" w:rsidR="002F7343" w:rsidRPr="002F7343" w:rsidRDefault="002F7343" w:rsidP="002F7343">
      <w:r w:rsidRPr="002F7343">
        <w:t>Повышение - реальное и автоматическое, дополнительных действий не требуется. Юристы предупреждают о мошенниках, предлагающих помощь в оформлении прибавки и просящих данные карт. Важно помнить, что все перерасчеты проходят без участия сторонних лиц.</w:t>
      </w:r>
    </w:p>
    <w:p w14:paraId="6B73FA5D" w14:textId="77777777" w:rsidR="002F7343" w:rsidRPr="002F7343" w:rsidRDefault="002F7343" w:rsidP="002F7343">
      <w:r w:rsidRPr="002F7343">
        <w:t>Мария Морова</w:t>
      </w:r>
    </w:p>
    <w:p w14:paraId="5B58AFA1" w14:textId="75ED9036" w:rsidR="002F7343" w:rsidRPr="002F7343" w:rsidRDefault="007B31E3" w:rsidP="002F7343">
      <w:hyperlink r:id="rId46" w:history="1">
        <w:r w:rsidR="002F7343" w:rsidRPr="00522C7A">
          <w:rPr>
            <w:rStyle w:val="a3"/>
            <w:lang w:val="en-US"/>
          </w:rPr>
          <w:t>https</w:t>
        </w:r>
        <w:r w:rsidR="002F7343" w:rsidRPr="002F7343">
          <w:rPr>
            <w:rStyle w:val="a3"/>
          </w:rPr>
          <w:t>://</w:t>
        </w:r>
        <w:r w:rsidR="002F7343" w:rsidRPr="00522C7A">
          <w:rPr>
            <w:rStyle w:val="a3"/>
            <w:lang w:val="en-US"/>
          </w:rPr>
          <w:t>brief</w:t>
        </w:r>
        <w:r w:rsidR="002F7343" w:rsidRPr="002F7343">
          <w:rPr>
            <w:rStyle w:val="a3"/>
          </w:rPr>
          <w:t>24.</w:t>
        </w:r>
        <w:r w:rsidR="002F7343" w:rsidRPr="00522C7A">
          <w:rPr>
            <w:rStyle w:val="a3"/>
            <w:lang w:val="en-US"/>
          </w:rPr>
          <w:t>ru</w:t>
        </w:r>
        <w:r w:rsidR="002F7343" w:rsidRPr="002F7343">
          <w:rPr>
            <w:rStyle w:val="a3"/>
          </w:rPr>
          <w:t>/</w:t>
        </w:r>
        <w:r w:rsidR="002F7343" w:rsidRPr="00522C7A">
          <w:rPr>
            <w:rStyle w:val="a3"/>
            <w:lang w:val="en-US"/>
          </w:rPr>
          <w:t>news</w:t>
        </w:r>
        <w:r w:rsidR="002F7343" w:rsidRPr="002F7343">
          <w:rPr>
            <w:rStyle w:val="a3"/>
          </w:rPr>
          <w:t>/2026/6/30/288572</w:t>
        </w:r>
      </w:hyperlink>
      <w:r w:rsidR="002F7343" w:rsidRPr="002F7343">
        <w:t xml:space="preserve"> </w:t>
      </w:r>
    </w:p>
    <w:p w14:paraId="391C4E4E" w14:textId="127946CB" w:rsidR="002F7343" w:rsidRPr="002F7343" w:rsidRDefault="002F7343" w:rsidP="002F7343">
      <w:pPr>
        <w:pStyle w:val="2"/>
      </w:pPr>
      <w:bookmarkStart w:id="123" w:name="_Toc233787021"/>
      <w:r w:rsidRPr="002F7343">
        <w:lastRenderedPageBreak/>
        <w:t>Бриф24, 30.06.2026, С июля пенсионеры с иждивенцами получат дополнительно по 2522 рубля</w:t>
      </w:r>
      <w:bookmarkEnd w:id="123"/>
    </w:p>
    <w:p w14:paraId="08095BD9" w14:textId="77777777" w:rsidR="002F7343" w:rsidRPr="002F7343" w:rsidRDefault="002F7343" w:rsidP="002F7343">
      <w:pPr>
        <w:pStyle w:val="3"/>
      </w:pPr>
      <w:bookmarkStart w:id="124" w:name="_Toc233787022"/>
      <w:r w:rsidRPr="002F7343">
        <w:t>С июля часть российских пенсионеров сможет получить прибавку к пенсии в размере 2522 рублей. Выплата назначается независимо от дохода и не требует подтверждения нуждаемости. Главное условие - наличие на иждивении нетрудоспособных членов семьи.</w:t>
      </w:r>
      <w:bookmarkEnd w:id="124"/>
    </w:p>
    <w:p w14:paraId="6A155026" w14:textId="77777777" w:rsidR="002F7343" w:rsidRPr="002F7343" w:rsidRDefault="002F7343" w:rsidP="002F7343">
      <w:r w:rsidRPr="002F7343">
        <w:t>За каждого такого иждивенца Социальный фонд устанавливает дополнительную фиксированную выплату. В 2026 году ее размер составляет 2522 рубля в месяц. Надбавка может быть назначена максимум за трех иждивенцев, то есть общая сумма доплаты способна достигать более 7,5 тысячи рублей ежемесячно. К нетрудоспособным относятся несовершеннолетние дети, студенты очной формы до 23 лет и некоторые другие категории.</w:t>
      </w:r>
    </w:p>
    <w:p w14:paraId="4EB0A41C" w14:textId="77777777" w:rsidR="002F7343" w:rsidRPr="002F7343" w:rsidRDefault="002F7343" w:rsidP="002F7343">
      <w:r w:rsidRPr="002F7343">
        <w:t>Для получения выплаты необходимо подтвердить факт иждивения и подать заявление в Социальный фонд. Сделать это можно через портал «Госуслуги», клиентскую службу СФР или МФЦ. После проверки сведений надбавка назначается и выплачивается вместе с пенсией.</w:t>
      </w:r>
    </w:p>
    <w:p w14:paraId="6994ABFF" w14:textId="77777777" w:rsidR="002F7343" w:rsidRPr="002F7343" w:rsidRDefault="002F7343" w:rsidP="002F7343">
      <w:r w:rsidRPr="002F7343">
        <w:t>Специалисты напомнили, что многие пенсионеры имеют право на такие доплаты, но не оформляют их вовремя из-за недостатка информации. Тем, кто содержит детей или других нетрудоспособных родственников, стоит заранее уточнить свое право на получение дополнительной выплаты.</w:t>
      </w:r>
    </w:p>
    <w:p w14:paraId="07975013" w14:textId="77777777" w:rsidR="002F7343" w:rsidRPr="002F7343" w:rsidRDefault="002F7343" w:rsidP="002F7343">
      <w:r w:rsidRPr="002F7343">
        <w:t>Ранее «Бриф24» писал, что россиянам, которым в июне исполнилось 80 лет, повысят пенсии в июле.</w:t>
      </w:r>
    </w:p>
    <w:p w14:paraId="52E794BC" w14:textId="77777777" w:rsidR="002F7343" w:rsidRPr="002F7343" w:rsidRDefault="002F7343" w:rsidP="002F7343">
      <w:r w:rsidRPr="002F7343">
        <w:t>Маргарита Федорова</w:t>
      </w:r>
    </w:p>
    <w:p w14:paraId="74388D9A" w14:textId="6FCAD8D9" w:rsidR="002F7343" w:rsidRPr="002F7343" w:rsidRDefault="007B31E3" w:rsidP="002F7343">
      <w:hyperlink r:id="rId47" w:history="1">
        <w:r w:rsidR="002F7343" w:rsidRPr="00522C7A">
          <w:rPr>
            <w:rStyle w:val="a3"/>
            <w:lang w:val="en-US"/>
          </w:rPr>
          <w:t>https</w:t>
        </w:r>
        <w:r w:rsidR="002F7343" w:rsidRPr="002F7343">
          <w:rPr>
            <w:rStyle w:val="a3"/>
          </w:rPr>
          <w:t>://</w:t>
        </w:r>
        <w:r w:rsidR="002F7343" w:rsidRPr="00522C7A">
          <w:rPr>
            <w:rStyle w:val="a3"/>
            <w:lang w:val="en-US"/>
          </w:rPr>
          <w:t>brief</w:t>
        </w:r>
        <w:r w:rsidR="002F7343" w:rsidRPr="002F7343">
          <w:rPr>
            <w:rStyle w:val="a3"/>
          </w:rPr>
          <w:t>24.</w:t>
        </w:r>
        <w:r w:rsidR="002F7343" w:rsidRPr="00522C7A">
          <w:rPr>
            <w:rStyle w:val="a3"/>
            <w:lang w:val="en-US"/>
          </w:rPr>
          <w:t>ru</w:t>
        </w:r>
        <w:r w:rsidR="002F7343" w:rsidRPr="002F7343">
          <w:rPr>
            <w:rStyle w:val="a3"/>
          </w:rPr>
          <w:t>/</w:t>
        </w:r>
        <w:r w:rsidR="002F7343" w:rsidRPr="00522C7A">
          <w:rPr>
            <w:rStyle w:val="a3"/>
            <w:lang w:val="en-US"/>
          </w:rPr>
          <w:t>news</w:t>
        </w:r>
        <w:r w:rsidR="002F7343" w:rsidRPr="002F7343">
          <w:rPr>
            <w:rStyle w:val="a3"/>
          </w:rPr>
          <w:t>/2026/6/30/288576</w:t>
        </w:r>
      </w:hyperlink>
      <w:r w:rsidR="002F7343" w:rsidRPr="002F7343">
        <w:t xml:space="preserve"> </w:t>
      </w:r>
    </w:p>
    <w:p w14:paraId="71985949" w14:textId="77777777" w:rsidR="006661EC" w:rsidRPr="00576B38" w:rsidRDefault="006661EC" w:rsidP="006661EC">
      <w:pPr>
        <w:pStyle w:val="2"/>
      </w:pPr>
      <w:bookmarkStart w:id="125" w:name="_Toc233787023"/>
      <w:r w:rsidRPr="00576B38">
        <w:t>PRIMPRESS, 30.06.2026, Что ждет на пенсии тех, кто никогда не работал</w:t>
      </w:r>
      <w:bookmarkEnd w:id="125"/>
    </w:p>
    <w:p w14:paraId="7CA6286C" w14:textId="77777777" w:rsidR="006661EC" w:rsidRPr="00576B38" w:rsidRDefault="006661EC" w:rsidP="009226DA">
      <w:pPr>
        <w:pStyle w:val="3"/>
      </w:pPr>
      <w:bookmarkStart w:id="126" w:name="_Toc233787024"/>
      <w:r w:rsidRPr="00576B38">
        <w:t>Вопрос о том, какую пенсию получит человек, который никогда официально не работал, становится все актуальнее. Одни жили за счет супруга, другие занимались домашним хозяйством или подрабатывали неофициально. Формальных взносов в пенсионную систему не было, а возраст постепенно подходит. Эксперты объясняют, на что в таком случае можно рассчитывать и какие варианты поддержки все же существуют.</w:t>
      </w:r>
      <w:bookmarkEnd w:id="126"/>
    </w:p>
    <w:p w14:paraId="0D69AE73" w14:textId="77777777" w:rsidR="006661EC" w:rsidRPr="00576B38" w:rsidRDefault="006661EC" w:rsidP="006661EC">
      <w:r w:rsidRPr="00576B38">
        <w:t>Почему без официального стажа не будет обычной страховой пенсии</w:t>
      </w:r>
    </w:p>
    <w:p w14:paraId="2A5624F4" w14:textId="77777777" w:rsidR="006661EC" w:rsidRPr="00576B38" w:rsidRDefault="006661EC" w:rsidP="006661EC">
      <w:r w:rsidRPr="00576B38">
        <w:t>Юрист по пенсионному праву Олег Сердюков подчеркивает, что современная система строится вокруг страховой пенсии, которая зависит от стажа и суммы страховых взносов. Работодатель перечисляет взносы в фонд, за каждый год начисляются пенсионные баллы. Если человек никогда не был официально трудоустроен, у него не накапливаются ни стаж, ни баллы.</w:t>
      </w:r>
    </w:p>
    <w:p w14:paraId="45D480CD" w14:textId="65E8D67A" w:rsidR="006661EC" w:rsidRPr="00576B38" w:rsidRDefault="006661EC" w:rsidP="006661EC">
      <w:r w:rsidRPr="00576B38">
        <w:t xml:space="preserve">По словам Сердюкова, для назначения страховой пенсии по старости нужно выполнить сразу два условия: достичь пенсионного возраста и иметь минимально необходимый страховой стаж с определенным количеством баллов. Если хотя бы одно из них не </w:t>
      </w:r>
      <w:r w:rsidRPr="00576B38">
        <w:lastRenderedPageBreak/>
        <w:t xml:space="preserve">выполняется, стандартная страховая пенсия не назначается. Именно с этим сталкиваются те, кто всю жизнь прожил без официальной работы или с полностью </w:t>
      </w:r>
      <w:r w:rsidR="006D23F7">
        <w:t>«</w:t>
      </w:r>
      <w:r w:rsidRPr="00576B38">
        <w:t>серым</w:t>
      </w:r>
      <w:r w:rsidR="006D23F7">
        <w:t>»</w:t>
      </w:r>
      <w:r w:rsidRPr="00576B38">
        <w:t xml:space="preserve"> доходом.</w:t>
      </w:r>
    </w:p>
    <w:p w14:paraId="045E225A" w14:textId="0A5C4E8B" w:rsidR="006661EC" w:rsidRPr="00576B38" w:rsidRDefault="006661EC" w:rsidP="006661EC">
      <w:r w:rsidRPr="00576B38">
        <w:t xml:space="preserve">Экономист в сфере социальной политики Наталья Артамонова добавляет, что краткие эпизоды подработки с оформлением по гражданско-правовому договору ситуацию почти не спасают. Если взносы были минимальными и нерегулярными, их может оказаться недостаточно для выхода на страховую пенсию, даже если формально человек несколько раз </w:t>
      </w:r>
      <w:r w:rsidR="006D23F7">
        <w:t>«</w:t>
      </w:r>
      <w:r w:rsidRPr="00576B38">
        <w:t>светился</w:t>
      </w:r>
      <w:r w:rsidR="006D23F7">
        <w:t>»</w:t>
      </w:r>
      <w:r w:rsidRPr="00576B38">
        <w:t xml:space="preserve"> в системе.</w:t>
      </w:r>
    </w:p>
    <w:p w14:paraId="2A587D0F" w14:textId="77777777" w:rsidR="006661EC" w:rsidRPr="00576B38" w:rsidRDefault="006661EC" w:rsidP="006661EC">
      <w:r w:rsidRPr="00576B38">
        <w:t>На что в таком случае можно рассчитывать</w:t>
      </w:r>
    </w:p>
    <w:p w14:paraId="1FC2824A" w14:textId="77777777" w:rsidR="006661EC" w:rsidRPr="00576B38" w:rsidRDefault="006661EC" w:rsidP="006661EC">
      <w:r w:rsidRPr="00576B38">
        <w:t>Олег Сердюков объясняет, что при отсутствии необходимых стажа и баллов единственным вариантом остается государственная социальная пенсия. Она назначается позднее, чем страховая, то есть ждать помощи придется дольше, а размер таких выплат обычно ниже. Социальная пенсия не зависит от прежних заработков и воспринимается скорее как базовая поддержка, а не полноценная замена утраченного дохода.</w:t>
      </w:r>
    </w:p>
    <w:p w14:paraId="040D228F" w14:textId="77777777" w:rsidR="006661EC" w:rsidRPr="00576B38" w:rsidRDefault="006661EC" w:rsidP="006661EC">
      <w:r w:rsidRPr="00576B38">
        <w:t>Наталья Артамонова отмечает, что размер социальной пенсии может дополняться региональными выплатами и адресной помощью, если человек признан малоимущим. В некоторых случаях к ней добавляются льготы на ЖКУ, бесплатные или льготные лекарства, социальные услуги. Однако в сумме это все равно остается очень скромным бюджетом, которого хватает на самое необходимое.</w:t>
      </w:r>
    </w:p>
    <w:p w14:paraId="06F37AFB" w14:textId="77777777" w:rsidR="006661EC" w:rsidRPr="00576B38" w:rsidRDefault="006661EC" w:rsidP="006661EC">
      <w:r w:rsidRPr="00576B38">
        <w:t>Отдельная ситуация у тех, кто официально ухаживал за ребенком с инвалидностью или престарелым родственником и получал за это выплаты с уплатой взносов. Такие периоды могут частично засчитываться, но если другого стажа нет, пенсия по прежнему будет минимальной и, как правило, не дотянет до уровня тех, кто долго работал по трудовому договору.</w:t>
      </w:r>
    </w:p>
    <w:p w14:paraId="45C1970C" w14:textId="77777777" w:rsidR="006661EC" w:rsidRPr="00576B38" w:rsidRDefault="006661EC" w:rsidP="006661EC">
      <w:r w:rsidRPr="00576B38">
        <w:t>Как подготовиться к старости тем, кто не работал официально</w:t>
      </w:r>
    </w:p>
    <w:p w14:paraId="2ECC731D" w14:textId="77777777" w:rsidR="006661EC" w:rsidRPr="00576B38" w:rsidRDefault="006661EC" w:rsidP="006661EC">
      <w:r w:rsidRPr="00576B38">
        <w:t>По мнению Олега Сердюкова, главное, что должен понять любой человек, живущий без официальной занятости, — государство не сможет компенсировать отсутствие собственных взносов. Если человек сознательно выбирает путь не работать или трудиться полностью неформально, он фактически отказывается от будущей страховой пенсии.</w:t>
      </w:r>
    </w:p>
    <w:p w14:paraId="7468EB82" w14:textId="77777777" w:rsidR="006661EC" w:rsidRPr="00576B38" w:rsidRDefault="006661EC" w:rsidP="006661EC">
      <w:r w:rsidRPr="00576B38">
        <w:t>Наталья Артамонова советует тем, кто еще не достиг пенсионного возраста, рассмотреть варианты легального оформления хотя бы на несколько лет, либо в статусе наемного работника, либо через добровольные взносы. Это не всегда позволит выйти на высокую пенсию, но может дать шанс набрать минимальный стаж и баллы.</w:t>
      </w:r>
    </w:p>
    <w:p w14:paraId="781FE178" w14:textId="77777777" w:rsidR="006661EC" w:rsidRPr="00576B38" w:rsidRDefault="006661EC" w:rsidP="006661EC">
      <w:r w:rsidRPr="00576B38">
        <w:t>Эксперты сходятся во мнении, что тех, кто никогда не работал официально и уже не успеет изменить ситуацию, в старости ждет в основном социальная пенсия и адресная поддержка. Это не приговор, но и не уровень дохода, на который можно строить большие планы. Чем раньше человек признает эту реальность и начнет думать о будущем доходе — через легальную работу, накопления или помощь семьи, — тем меньше будет разочарование, когда придет время выходить на пенсию.</w:t>
      </w:r>
    </w:p>
    <w:p w14:paraId="02571A04" w14:textId="25520D59" w:rsidR="006661EC" w:rsidRPr="00576B38" w:rsidRDefault="007B31E3" w:rsidP="006661EC">
      <w:hyperlink r:id="rId48" w:history="1">
        <w:r w:rsidR="006661EC" w:rsidRPr="00576B38">
          <w:rPr>
            <w:rStyle w:val="a3"/>
          </w:rPr>
          <w:t>https://primpress.ru/article/135782</w:t>
        </w:r>
      </w:hyperlink>
      <w:r w:rsidR="006661EC" w:rsidRPr="00576B38">
        <w:t xml:space="preserve"> </w:t>
      </w:r>
    </w:p>
    <w:p w14:paraId="5D7473C8" w14:textId="25768889" w:rsidR="00BE58E6" w:rsidRPr="00576B38" w:rsidRDefault="00BE58E6" w:rsidP="00BE58E6">
      <w:pPr>
        <w:pStyle w:val="2"/>
      </w:pPr>
      <w:bookmarkStart w:id="127" w:name="_Toc233787025"/>
      <w:r w:rsidRPr="00576B38">
        <w:lastRenderedPageBreak/>
        <w:t>PRIMPRESS, 30.06.2026, Указ подписан: что изменится в июле для пенсионеров от 60 до 90 лет</w:t>
      </w:r>
      <w:bookmarkEnd w:id="127"/>
    </w:p>
    <w:p w14:paraId="578AA628" w14:textId="77777777" w:rsidR="00BE58E6" w:rsidRPr="00576B38" w:rsidRDefault="00BE58E6" w:rsidP="009226DA">
      <w:pPr>
        <w:pStyle w:val="3"/>
      </w:pPr>
      <w:bookmarkStart w:id="128" w:name="_Toc233787026"/>
      <w:r w:rsidRPr="00576B38">
        <w:t>В июле 2026 г. для части пенсионеров от 60 до 90 лет вступают в силу новые правила, закрепленные указом и сопутствующими постановлениями. Речь идет не о резком повышении всех выплат сразу, а о пересмотре порядка индексаций, надбавок и социальных доплат для разных возрастных групп. Эксперты объясняют, кому стоит ожидать изменений уже в ближайших начислениях, а кому важно проверить свои документы и статус.</w:t>
      </w:r>
      <w:bookmarkEnd w:id="128"/>
    </w:p>
    <w:p w14:paraId="7D1538F3" w14:textId="77777777" w:rsidR="00BE58E6" w:rsidRPr="00576B38" w:rsidRDefault="00BE58E6" w:rsidP="00BE58E6">
      <w:r w:rsidRPr="00576B38">
        <w:t>Какие выплаты затронут июльские изменения</w:t>
      </w:r>
    </w:p>
    <w:p w14:paraId="3236BC1D" w14:textId="77777777" w:rsidR="00BE58E6" w:rsidRPr="00576B38" w:rsidRDefault="00BE58E6" w:rsidP="00BE58E6">
      <w:r w:rsidRPr="00576B38">
        <w:t>Юрист по пенсионному праву Иван Корнев отмечает, что основное внимание уделяется возрастным группам 60+, 70+ и 80+. В июле традиционно проходят плановые индексации отдельных надбавок, а также обновление данных по прожиточному минимуму в регионах.</w:t>
      </w:r>
    </w:p>
    <w:p w14:paraId="78DB657F" w14:textId="77777777" w:rsidR="00BE58E6" w:rsidRPr="00576B38" w:rsidRDefault="00BE58E6" w:rsidP="00BE58E6">
      <w:r w:rsidRPr="00576B38">
        <w:t>По словам Корнева, указ закрепляет порядок, по которому федеральные и региональные надбавки подтягиваются к новым значениям прожиточного минимума. Это особенно важно для неработающих пенсионеров с минимальными доходами. Если их совокупная выплата окажется ниже установленного порога, им полагается социальная доплата до нового уровня. В отдельных случаях перерасчет отражается уже в июльской выплате, но иногда фактическое зачисление проходит с небольшим сдвигом.</w:t>
      </w:r>
    </w:p>
    <w:p w14:paraId="13D1A57C" w14:textId="77777777" w:rsidR="00BE58E6" w:rsidRPr="00576B38" w:rsidRDefault="00BE58E6" w:rsidP="00BE58E6">
      <w:r w:rsidRPr="00576B38">
        <w:t>Экономист по социальной политике Анна Ковальская добавляет, что для пожилых старше 80 лет сохраняется повышенная фиксированная выплата к страховой пенсии по старости. В июле пенсионным органам поручено актуализировать данные по таким получателям, в том числе тем, кто только достигает соответствующего возраста. Это значит, что тем, кому исполняется 80 лет, важно следить за тем, как изменится сумма в ближайших квитанциях и выписках.</w:t>
      </w:r>
    </w:p>
    <w:p w14:paraId="6CC652B2" w14:textId="77777777" w:rsidR="00BE58E6" w:rsidRPr="00576B38" w:rsidRDefault="00BE58E6" w:rsidP="00BE58E6">
      <w:r w:rsidRPr="00576B38">
        <w:t>Кому стоит внимательно проверить свои документы</w:t>
      </w:r>
    </w:p>
    <w:p w14:paraId="0F5F6FE7" w14:textId="4DDA11CD" w:rsidR="00BE58E6" w:rsidRPr="00576B38" w:rsidRDefault="00BE58E6" w:rsidP="00BE58E6">
      <w:r w:rsidRPr="00576B38">
        <w:t>Иван Корнев подчеркивает, что особенно внимательно к июльским изменениям должны отнестись пенсионеры, получающие социальную доплату, а также те, у кого есть региональные льготы по ЖКУ и статус малоимущим. Указ и последующие решения региональных властей нередко привязывают право на такие меры поддержки к новым значениям дохода на человека. Если в семье изменился состав прописанных или появились дополнительные доходы, это может повлиять на размер поддержки.</w:t>
      </w:r>
    </w:p>
    <w:p w14:paraId="5B54A07F" w14:textId="5F1A8079" w:rsidR="00BE58E6" w:rsidRPr="00576B38" w:rsidRDefault="00BE58E6" w:rsidP="00BE58E6">
      <w:r w:rsidRPr="00576B38">
        <w:t>Анна Ковальская советует пенсионерам от 60 до 90 лет в июле хотя бы раз заглянуть в личный кабинет на портале государственных услуг или обратиться в отделение пенсионного фонда, чтобы уточнить, не изменился ли их статус и размеры начислений. В ряде случаев можно выявить недоплату и подать заявление на перерасчет, в других — избежать неожиданного снижения социальной доплаты из-за того, что вовремя не были обновлены сведения о составе семьи или доходах.</w:t>
      </w:r>
    </w:p>
    <w:p w14:paraId="589E0F16" w14:textId="6F96FDEC" w:rsidR="00BE58E6" w:rsidRPr="00576B38" w:rsidRDefault="00BE58E6" w:rsidP="00BE58E6">
      <w:r w:rsidRPr="00576B38">
        <w:t xml:space="preserve">Эксперты сходятся во мнении, что июльские новшества не стоит воспринимать как автоматическое </w:t>
      </w:r>
      <w:r w:rsidR="006D23F7">
        <w:t>«</w:t>
      </w:r>
      <w:r w:rsidRPr="00576B38">
        <w:t>повышение всем</w:t>
      </w:r>
      <w:r w:rsidR="006D23F7">
        <w:t>»</w:t>
      </w:r>
      <w:r w:rsidRPr="00576B38">
        <w:t xml:space="preserve">. Указ задает рамки, внутри которых пенсионным органам предстоит пересчитать конкретные случаи. Тем, кто хочет не потерять положенные им деньги, важно контролировать свои данные, хранить справки и не </w:t>
      </w:r>
      <w:r w:rsidRPr="00576B38">
        <w:lastRenderedPageBreak/>
        <w:t>откладывать визит за разъяснениями, если июльская выплата показалась подозрительно низкой или неожиданно изменилась.</w:t>
      </w:r>
    </w:p>
    <w:p w14:paraId="3B869C96" w14:textId="0D13636B" w:rsidR="00BE58E6" w:rsidRPr="00576B38" w:rsidRDefault="007B31E3" w:rsidP="00BE58E6">
      <w:hyperlink r:id="rId49" w:history="1">
        <w:r w:rsidR="00BE58E6" w:rsidRPr="00576B38">
          <w:rPr>
            <w:rStyle w:val="a3"/>
          </w:rPr>
          <w:t>https://primpress.ru/article/135783</w:t>
        </w:r>
      </w:hyperlink>
      <w:r w:rsidR="00BE58E6" w:rsidRPr="00576B38">
        <w:t xml:space="preserve"> </w:t>
      </w:r>
    </w:p>
    <w:p w14:paraId="0E5601A7" w14:textId="77777777" w:rsidR="00655AA6" w:rsidRPr="00576B38" w:rsidRDefault="00655AA6" w:rsidP="00655AA6">
      <w:pPr>
        <w:pStyle w:val="2"/>
      </w:pPr>
      <w:bookmarkStart w:id="129" w:name="_Toc233787027"/>
      <w:bookmarkStart w:id="130" w:name="_GoBack"/>
      <w:r w:rsidRPr="00576B38">
        <w:t>Fine-news, 30.06.2026, Эксперт назвал срок, когда россиянам стоит начинать копить на пенсию</w:t>
      </w:r>
      <w:bookmarkEnd w:id="129"/>
    </w:p>
    <w:p w14:paraId="148A09CF" w14:textId="2FA28008" w:rsidR="00655AA6" w:rsidRPr="00576B38" w:rsidRDefault="00655AA6" w:rsidP="009226DA">
      <w:pPr>
        <w:pStyle w:val="3"/>
      </w:pPr>
      <w:bookmarkStart w:id="131" w:name="_Toc233787028"/>
      <w:r w:rsidRPr="00576B38">
        <w:t xml:space="preserve">Начинать копить на пенсию стоит не за год-два до выхода на нее, а значительно раньше - ориентиром может быть период в 15-20 лет, а для устойчивой привычки накоплений лучше закладывать сбережения на весь трудовой путь. Такой совет дал старший преподаватель кафедры финансового и инвестиционного менеджмента факультета </w:t>
      </w:r>
      <w:r w:rsidR="006D23F7">
        <w:t>«</w:t>
      </w:r>
      <w:r w:rsidRPr="00576B38">
        <w:t>Высшая школа управления</w:t>
      </w:r>
      <w:r w:rsidR="006D23F7">
        <w:t>»</w:t>
      </w:r>
      <w:r w:rsidRPr="00576B38">
        <w:t xml:space="preserve"> Финансового университета при правительстве РФ Александр Кудряшов.</w:t>
      </w:r>
      <w:bookmarkEnd w:id="131"/>
    </w:p>
    <w:p w14:paraId="0EA70F23" w14:textId="77777777" w:rsidR="00655AA6" w:rsidRPr="00576B38" w:rsidRDefault="00655AA6" w:rsidP="00655AA6">
      <w:r w:rsidRPr="00576B38">
        <w:t>Почему короткий срок не работает</w:t>
      </w:r>
    </w:p>
    <w:p w14:paraId="39FC6963" w14:textId="77777777" w:rsidR="00655AA6" w:rsidRPr="00576B38" w:rsidRDefault="00655AA6" w:rsidP="00655AA6">
      <w:r w:rsidRPr="00576B38">
        <w:t>По оценке эксперта, за 1-2 года сложно собрать значительный пенсионный капитал, даже если откладывать заметную часть дохода. Когда горизонт слишком короткий, ежемесячная нагрузка на бюджет становится высокой, а сам запас средств не успевает вырасти до комфортного уровня.</w:t>
      </w:r>
    </w:p>
    <w:p w14:paraId="2363D33C" w14:textId="77777777" w:rsidR="00655AA6" w:rsidRPr="00576B38" w:rsidRDefault="00655AA6" w:rsidP="00655AA6">
      <w:r w:rsidRPr="00576B38">
        <w:t>Кудряшов предложил более практичную модель: откладывать 10-15% дохода на протяжении всей карьеры. В таком подходе важна не разовая сумма, а регулярность. Чем раньше человек начинает формировать накопления, тем меньше денег ему приходится перечислять каждый месяц, поскольку работает эффект сложного процента.</w:t>
      </w:r>
    </w:p>
    <w:p w14:paraId="47AB5739" w14:textId="77777777" w:rsidR="00655AA6" w:rsidRPr="00576B38" w:rsidRDefault="00655AA6" w:rsidP="00655AA6">
      <w:r w:rsidRPr="00576B38">
        <w:t>Как сделать накопления привычкой</w:t>
      </w:r>
    </w:p>
    <w:p w14:paraId="133E08EA" w14:textId="19892790" w:rsidR="00655AA6" w:rsidRPr="00576B38" w:rsidRDefault="00655AA6" w:rsidP="00655AA6">
      <w:r w:rsidRPr="00576B38">
        <w:t xml:space="preserve">Одним из самых простых способов эксперт назвал автоматический перевод части зарплаты на отдельный счет в день поступления денег. Такой механизм помогает не откладывать решение </w:t>
      </w:r>
      <w:r w:rsidR="006D23F7">
        <w:t>«</w:t>
      </w:r>
      <w:r w:rsidRPr="00576B38">
        <w:t>на потом</w:t>
      </w:r>
      <w:r w:rsidR="006D23F7">
        <w:t>»</w:t>
      </w:r>
      <w:r w:rsidRPr="00576B38">
        <w:t xml:space="preserve"> и снижает риск, что свободные средства уйдут на текущие расходы. </w:t>
      </w:r>
    </w:p>
    <w:p w14:paraId="4DE8BF5D" w14:textId="77777777" w:rsidR="00655AA6" w:rsidRPr="00576B38" w:rsidRDefault="00655AA6" w:rsidP="00655AA6">
      <w:r w:rsidRPr="00576B38">
        <w:t>•</w:t>
      </w:r>
      <w:r w:rsidRPr="00576B38">
        <w:tab/>
        <w:t xml:space="preserve">Откладывать 10-15% дохода; </w:t>
      </w:r>
    </w:p>
    <w:p w14:paraId="75024220" w14:textId="77777777" w:rsidR="00655AA6" w:rsidRPr="00576B38" w:rsidRDefault="00655AA6" w:rsidP="00655AA6">
      <w:r w:rsidRPr="00576B38">
        <w:t>•</w:t>
      </w:r>
      <w:r w:rsidRPr="00576B38">
        <w:tab/>
        <w:t xml:space="preserve">Делать это регулярно, а не от случая к случаю; </w:t>
      </w:r>
    </w:p>
    <w:p w14:paraId="72AFC2AD" w14:textId="77777777" w:rsidR="00655AA6" w:rsidRPr="00576B38" w:rsidRDefault="00655AA6" w:rsidP="00655AA6">
      <w:r w:rsidRPr="00576B38">
        <w:t>•</w:t>
      </w:r>
      <w:r w:rsidRPr="00576B38">
        <w:tab/>
        <w:t xml:space="preserve">Переводить деньги сразу в день зарплаты; </w:t>
      </w:r>
    </w:p>
    <w:p w14:paraId="5BCC6D31" w14:textId="77777777" w:rsidR="00655AA6" w:rsidRPr="00576B38" w:rsidRDefault="00655AA6" w:rsidP="00655AA6">
      <w:r w:rsidRPr="00576B38">
        <w:t>•</w:t>
      </w:r>
      <w:r w:rsidRPr="00576B38">
        <w:tab/>
        <w:t xml:space="preserve">Хранить накопления отдельно от повседневных расходов. </w:t>
      </w:r>
    </w:p>
    <w:p w14:paraId="4C85E4DD" w14:textId="77777777" w:rsidR="00655AA6" w:rsidRPr="00576B38" w:rsidRDefault="00655AA6" w:rsidP="00655AA6">
      <w:r w:rsidRPr="00576B38">
        <w:t>Финансовая подготовка к пенсии, по словам Кудряшова, должна строиться на длинном горизонте. Именно он усиливает эффект накоплений и позволяет не повышать взнос до слишком высокого уровня в последние годы перед выходом на пенсию.</w:t>
      </w:r>
    </w:p>
    <w:p w14:paraId="47A9D9FC" w14:textId="77777777" w:rsidR="00655AA6" w:rsidRPr="00576B38" w:rsidRDefault="00655AA6" w:rsidP="00655AA6">
      <w:r w:rsidRPr="00576B38">
        <w:t>Почему стратегия FIRE подходит не всем</w:t>
      </w:r>
    </w:p>
    <w:p w14:paraId="5A1C815F" w14:textId="699C9C4F" w:rsidR="00655AA6" w:rsidRPr="00576B38" w:rsidRDefault="00655AA6" w:rsidP="00655AA6">
      <w:r w:rsidRPr="00576B38">
        <w:t xml:space="preserve">В том же контексте гендиректор НПФ </w:t>
      </w:r>
      <w:r w:rsidR="006D23F7">
        <w:t>«</w:t>
      </w:r>
      <w:r w:rsidRPr="00576B38">
        <w:t>Социум</w:t>
      </w:r>
      <w:r w:rsidR="006D23F7">
        <w:t>»</w:t>
      </w:r>
      <w:r w:rsidRPr="00576B38">
        <w:t xml:space="preserve"> Оксана Иванова напомнила о стратегии FIRE (Financial Independence, Retire Early), которая предполагает откладывание 50-80% дохода. По ее оценке, для большинства россиян такой формат недоступен из-за обязательных расходов, поэтому более реалистичным вариантом остается умеренное и длительное сбережение.</w:t>
      </w:r>
    </w:p>
    <w:p w14:paraId="129BF7C6" w14:textId="77777777" w:rsidR="00655AA6" w:rsidRPr="00576B38" w:rsidRDefault="00655AA6" w:rsidP="00655AA6">
      <w:r w:rsidRPr="00576B38">
        <w:lastRenderedPageBreak/>
        <w:t>Именно такой подход - регулярные отчисления на уровне 10-15% и автоматизация перевода - эксперт считает рабочей основой для тех, кто хочет заранее подготовиться к пенсии без резкого удара по текущему бюджету.</w:t>
      </w:r>
    </w:p>
    <w:p w14:paraId="7D39C4AA" w14:textId="053C85E5" w:rsidR="009469CA" w:rsidRPr="00576B38" w:rsidRDefault="007B31E3" w:rsidP="00655AA6">
      <w:hyperlink r:id="rId50" w:history="1">
        <w:r w:rsidR="00655AA6" w:rsidRPr="00576B38">
          <w:rPr>
            <w:rStyle w:val="a3"/>
          </w:rPr>
          <w:t>https://fine-news.ru/jekspert-nazval-srok-kogda-rossijanam-stoit-nachinat-kopit-na-pensiju/</w:t>
        </w:r>
      </w:hyperlink>
    </w:p>
    <w:p w14:paraId="30F182B1" w14:textId="77777777" w:rsidR="00655AA6" w:rsidRPr="00576B38" w:rsidRDefault="00655AA6" w:rsidP="00655AA6"/>
    <w:p w14:paraId="4A71D91B" w14:textId="77777777" w:rsidR="00111D7C" w:rsidRPr="00576B38" w:rsidRDefault="00111D7C" w:rsidP="00111D7C">
      <w:pPr>
        <w:pStyle w:val="10"/>
      </w:pPr>
      <w:bookmarkStart w:id="132" w:name="_Toc99318655"/>
      <w:bookmarkStart w:id="133" w:name="_Toc165991075"/>
      <w:bookmarkStart w:id="134" w:name="_Toc233787029"/>
      <w:bookmarkEnd w:id="130"/>
      <w:r w:rsidRPr="00576B38">
        <w:t>Региональные СМИ</w:t>
      </w:r>
      <w:bookmarkEnd w:id="57"/>
      <w:bookmarkEnd w:id="132"/>
      <w:bookmarkEnd w:id="133"/>
      <w:bookmarkEnd w:id="134"/>
    </w:p>
    <w:p w14:paraId="56ECCF87" w14:textId="77777777" w:rsidR="00DA410B" w:rsidRPr="00576B38" w:rsidRDefault="00DA410B" w:rsidP="00DA410B">
      <w:pPr>
        <w:pStyle w:val="2"/>
      </w:pPr>
      <w:bookmarkStart w:id="135" w:name="_Toc233787030"/>
      <w:r w:rsidRPr="00576B38">
        <w:t>161.RU (Ростов-на-Дону), 30.06.2026, Россияне не смогут рассчитывать на достойную пенсию из-за низкой рождаемости</w:t>
      </w:r>
      <w:bookmarkEnd w:id="135"/>
    </w:p>
    <w:p w14:paraId="55E26195" w14:textId="13F31725" w:rsidR="00DA410B" w:rsidRPr="00576B38" w:rsidRDefault="00DA410B" w:rsidP="009226DA">
      <w:pPr>
        <w:pStyle w:val="3"/>
      </w:pPr>
      <w:bookmarkStart w:id="136" w:name="_Toc233787031"/>
      <w:r w:rsidRPr="00576B38">
        <w:t xml:space="preserve">Согласно данным Росстата, к 2046 году доля пожилых граждан в РФ может достигнуть 27%. Главный внештатный специалист гериатр Минздрава России, член-корреспондент РАН, директор Российского геронтологического научно-клинического центра Ольга Ткачева считает, что этот показатель приблизится к 30,4%. Население стремительно </w:t>
      </w:r>
      <w:r w:rsidR="006D23F7">
        <w:t>«</w:t>
      </w:r>
      <w:r w:rsidRPr="00576B38">
        <w:t>стареет</w:t>
      </w:r>
      <w:r w:rsidR="006D23F7">
        <w:t>»</w:t>
      </w:r>
      <w:r w:rsidRPr="00576B38">
        <w:t>, и пенсионная реформа в этой ситуации не спасет. Один из возникающих сегодня вопросов: стоит ли миллениалам и зумерам надеяться хоть на какие-то пенсионные выплаты? 161.RU спросил об этом у экспертов.</w:t>
      </w:r>
      <w:bookmarkEnd w:id="136"/>
    </w:p>
    <w:p w14:paraId="68C66E6A" w14:textId="77777777" w:rsidR="00DA410B" w:rsidRPr="00576B38" w:rsidRDefault="00DA410B" w:rsidP="00DA410B">
      <w:r w:rsidRPr="00576B38">
        <w:t>Россия оказалась в демографической яме. Активная пропаганда многодетности не принесла ожидаемых результатов: по данным Росстата, в декабре 2025 года суммарный коэффициент рождаемости (СКР) в стране составил 1,374. Годом ранее он был равен 1,4.</w:t>
      </w:r>
    </w:p>
    <w:p w14:paraId="1F86B7D2" w14:textId="77777777" w:rsidR="00DA410B" w:rsidRPr="00576B38" w:rsidRDefault="00DA410B" w:rsidP="00DA410B">
      <w:r w:rsidRPr="00576B38">
        <w:t>Официальная статистика за 2024-й — тогда в РФ родилось чуть больше 1,2 млн детей — уже свидетельствовала о том, что рождаемость приблизилась к уровню 1999 года. Меньше рожать стали даже в регионах Северного Кавказа, где показатели традиционно были высокими.</w:t>
      </w:r>
    </w:p>
    <w:p w14:paraId="0E46A891" w14:textId="68F9DB3A" w:rsidR="00DA410B" w:rsidRPr="00576B38" w:rsidRDefault="00DA410B" w:rsidP="00DA410B">
      <w:r w:rsidRPr="00576B38">
        <w:t>Известный экономист</w:t>
      </w:r>
      <w:r w:rsidR="00371AAF" w:rsidRPr="00576B38">
        <w:t>,</w:t>
      </w:r>
      <w:r w:rsidRPr="00576B38">
        <w:t xml:space="preserve"> профессор МГУ Наталья Зубаревич подчеркивает, что демография — дополнительный фактор давления на экономику.</w:t>
      </w:r>
    </w:p>
    <w:p w14:paraId="47BD7BC5" w14:textId="59093B59" w:rsidR="00DA410B" w:rsidRPr="00576B38" w:rsidRDefault="006D23F7" w:rsidP="00DA410B">
      <w:r>
        <w:t>«</w:t>
      </w:r>
      <w:r w:rsidR="00DA410B" w:rsidRPr="00576B38">
        <w:t>Мы перешли на другую модель рождаемости. Когда сначала выучился, начал работать, порешал материальные вопросы, сделал карьеру, а потом рожаешь. Когда в следующий раз будут говорить, что мы сейчас повысим рождаемость у студентов и школьниц, давайте уже как-то с чувством юмора [к этому относиться]. Мне тут сказали, что университеты обязали оборудовать комнату матери и ребенка. Ну хорошо, что не в школе, да? Спросила, есть ли результат, сообщили: „У нас африканская семья родила ребеночка и пользуется этой комнатой“</w:t>
      </w:r>
      <w:r>
        <w:t>«</w:t>
      </w:r>
      <w:r w:rsidR="00DA410B" w:rsidRPr="00576B38">
        <w:t>, — приводят слова Натальи Зубаревич наши коллеги из 74.RU.</w:t>
      </w:r>
    </w:p>
    <w:p w14:paraId="4B421E24" w14:textId="451A6DBF" w:rsidR="00DA410B" w:rsidRPr="00576B38" w:rsidRDefault="006D23F7" w:rsidP="00DA410B">
      <w:r>
        <w:t>«</w:t>
      </w:r>
      <w:r w:rsidR="00DA410B" w:rsidRPr="00576B38">
        <w:t>Дальше будет хуже</w:t>
      </w:r>
      <w:r>
        <w:t>»</w:t>
      </w:r>
    </w:p>
    <w:p w14:paraId="428B224B" w14:textId="77777777" w:rsidR="00DA410B" w:rsidRPr="00576B38" w:rsidRDefault="00DA410B" w:rsidP="00DA410B">
      <w:r w:rsidRPr="00576B38">
        <w:t xml:space="preserve">Эксперт по управлению семейным капиталом (family office), структурированию активов и наследованию, международный сертифицированный специалист Юлия Погасий отмечает, что сегодняшние демографические показатели работают против </w:t>
      </w:r>
      <w:r w:rsidRPr="00576B38">
        <w:lastRenderedPageBreak/>
        <w:t>распределительной системы — пенсии платят из взносов работающих, а их становится на каждого пенсионера все меньше.</w:t>
      </w:r>
    </w:p>
    <w:p w14:paraId="6EAF8191" w14:textId="2C6FC0A2" w:rsidR="00DA410B" w:rsidRPr="00576B38" w:rsidRDefault="006D23F7" w:rsidP="00DA410B">
      <w:r>
        <w:t>«</w:t>
      </w:r>
      <w:r w:rsidR="00DA410B" w:rsidRPr="00576B38">
        <w:t>Сейчас на одного пенсионера приходится примерно два человека трудоспособного возраста, а по реально занятым в экономике еще меньше. Дальше будет хуже. В рабочий возраст входят малочисленные поколения, рожденные в провал 90-х и начала 2000-х, а пожилых становится все больше. Повышение пенсионного возраста этот спад лишь оттянуло. В 2026 году оно добавило около 1,5 миллиона трудоспособных, но это разовый эффект, а не разворот тренда</w:t>
      </w:r>
      <w:r>
        <w:t>»</w:t>
      </w:r>
      <w:r w:rsidR="00DA410B" w:rsidRPr="00576B38">
        <w:t>, — комментирует 161.RU эксперт.</w:t>
      </w:r>
    </w:p>
    <w:p w14:paraId="5E0A8E36" w14:textId="78A9F18B" w:rsidR="00DA410B" w:rsidRPr="00576B38" w:rsidRDefault="00DA410B" w:rsidP="00DA410B">
      <w:r w:rsidRPr="00576B38">
        <w:t xml:space="preserve">Еще менее оптимистично настроен член Центрального Совета независимого профсоюза </w:t>
      </w:r>
      <w:r w:rsidR="006D23F7">
        <w:t>«</w:t>
      </w:r>
      <w:r w:rsidRPr="00576B38">
        <w:t>Новый Труд</w:t>
      </w:r>
      <w:r w:rsidR="006D23F7">
        <w:t>»</w:t>
      </w:r>
      <w:r w:rsidRPr="00576B38">
        <w:t xml:space="preserve"> Анатолий Баранов. Он объясняет, что государство миллениалов и зумеров полностью пенсии не лишит, поскольку право на социальное обеспечение закреплено Конституцией. Но пенсионная выплата может оказаться настолько незначительной, что не сможет обеспечить базовые потребности. Собеседник добавляет, что средняя пенсия по России позволяет жить очень скромно.</w:t>
      </w:r>
    </w:p>
    <w:p w14:paraId="55FE953E" w14:textId="55131815" w:rsidR="00DA410B" w:rsidRPr="00576B38" w:rsidRDefault="006D23F7" w:rsidP="00DA410B">
      <w:r>
        <w:t>«</w:t>
      </w:r>
      <w:r w:rsidR="00DA410B" w:rsidRPr="00576B38">
        <w:t>Сейчас самая „старая“ страна в мире — Япония. Там почти каждый третий — старше 65 лет. Но в Японии одна из самых высоких средних зарплат, очень достойные пенсии, а также одна из самых высоких продолжительностей жизни на планете, — рассуждает Анатолий Баранов. — Мы до этих показателей не дотягиваем. Поэтому да, при нашей высокой смертности в работоспособном возрасте и низкой рождаемости доля старого населения будет расти</w:t>
      </w:r>
      <w:r>
        <w:t>»</w:t>
      </w:r>
      <w:r w:rsidR="00DA410B" w:rsidRPr="00576B38">
        <w:t>.</w:t>
      </w:r>
    </w:p>
    <w:p w14:paraId="6095649E" w14:textId="586D8B49" w:rsidR="00DA410B" w:rsidRPr="00576B38" w:rsidRDefault="00DA410B" w:rsidP="00DA410B">
      <w:r w:rsidRPr="00576B38">
        <w:t xml:space="preserve">При этом не стоит забывать, что сегодня пенсионная система в РФ работает на баллах. И здесь есть свои </w:t>
      </w:r>
      <w:r w:rsidR="006D23F7">
        <w:t>«</w:t>
      </w:r>
      <w:r w:rsidRPr="00576B38">
        <w:t>подводные камни</w:t>
      </w:r>
      <w:r w:rsidR="006D23F7">
        <w:t>»</w:t>
      </w:r>
      <w:r w:rsidRPr="00576B38">
        <w:t>.</w:t>
      </w:r>
    </w:p>
    <w:p w14:paraId="5E41EE31" w14:textId="5F7A9546" w:rsidR="00DA410B" w:rsidRPr="00576B38" w:rsidRDefault="006D23F7" w:rsidP="00DA410B">
      <w:r>
        <w:t>«</w:t>
      </w:r>
      <w:r w:rsidR="00DA410B" w:rsidRPr="00576B38">
        <w:t>За год официальной работы начисляют пенсионные коэффициенты, на 2026 год один балл стоит 156,76 рубля, плюс фиксированная выплата 9 584 рубля. Подводных камня два. Баллы копятся только с белой зарплаты, серый доход в пенсии не виден вообще. Накопительная же часть заморожена с 2014 года, та модель из нулевых просто не работает. Вывод не радостный, но честный: система дает базовый минимум, и относиться к ней стоит именно так</w:t>
      </w:r>
      <w:r>
        <w:t>»</w:t>
      </w:r>
      <w:r w:rsidR="00DA410B" w:rsidRPr="00576B38">
        <w:t>, — говорит Юлия Погасий.</w:t>
      </w:r>
    </w:p>
    <w:p w14:paraId="225BC41D" w14:textId="77777777" w:rsidR="00DA410B" w:rsidRPr="00576B38" w:rsidRDefault="00DA410B" w:rsidP="00DA410B">
      <w:r w:rsidRPr="00576B38">
        <w:t>Вкладывайте в себя</w:t>
      </w:r>
    </w:p>
    <w:p w14:paraId="357F5F1B" w14:textId="77777777" w:rsidR="00DA410B" w:rsidRPr="00576B38" w:rsidRDefault="00DA410B" w:rsidP="00DA410B">
      <w:r w:rsidRPr="00576B38">
        <w:t>Спикер добавляет, что в целом российская пенсионная система ориентирована на низкие средние заработки и, соответственно, низкие пенсионные выплаты. Но какие шаги в таком случае стоит заранее предпринимать работающим гражданам?</w:t>
      </w:r>
    </w:p>
    <w:p w14:paraId="72706F17" w14:textId="2C04AD06" w:rsidR="00DA410B" w:rsidRPr="00576B38" w:rsidRDefault="006D23F7" w:rsidP="00DA410B">
      <w:r>
        <w:t>«</w:t>
      </w:r>
      <w:r w:rsidR="00DA410B" w:rsidRPr="00576B38">
        <w:t>Если у вас нет настоящих денег, которые исчисляются в миллиардах рублей, то вопросы инвестирования для вас практически не существуют. Можете купить несколько квартир в надежде сдавать их в старости, но базовые расходы будут большие — чтобы „отбить“ вложенное, нужно будет прожить лет двести, — комментирует Анатолий Баранов. — Можно купить золото, оно на дальних сроках дешеветь не будет</w:t>
      </w:r>
      <w:r>
        <w:t>»</w:t>
      </w:r>
      <w:r w:rsidR="00DA410B" w:rsidRPr="00576B38">
        <w:t>.</w:t>
      </w:r>
    </w:p>
    <w:p w14:paraId="5E62AEDA" w14:textId="77777777" w:rsidR="00DA410B" w:rsidRPr="00576B38" w:rsidRDefault="00DA410B" w:rsidP="00DA410B">
      <w:r w:rsidRPr="00576B38">
        <w:t>Он констатирует, что сегодня мало перспектив для инвестора с небольшими деньгами, поэтому вкладывать лучше в себя — в доходную профессию и в здоровье, которое позволит в дальнейшем работать и в преклонном возрасте.</w:t>
      </w:r>
    </w:p>
    <w:p w14:paraId="0ADAD7CF" w14:textId="77777777" w:rsidR="00DA410B" w:rsidRPr="00576B38" w:rsidRDefault="00DA410B" w:rsidP="00DA410B">
      <w:r w:rsidRPr="00576B38">
        <w:t>Юлия Погасий видит три действенных способа для того, чтобы обеспечить себе безбедную старость.</w:t>
      </w:r>
    </w:p>
    <w:p w14:paraId="0895E849" w14:textId="508E45E5" w:rsidR="00DA410B" w:rsidRPr="00576B38" w:rsidRDefault="006D23F7" w:rsidP="00DA410B">
      <w:r>
        <w:lastRenderedPageBreak/>
        <w:t>«</w:t>
      </w:r>
      <w:r w:rsidR="00DA410B" w:rsidRPr="00576B38">
        <w:t>Под пенсионную задачу в России есть три рабочих инструмента, и я бы их совмещала. Программа долгосрочных сбережений, где государство добавляет к взносам до 36 тысяч рублей в год десять лет подряд, это редкая гарантированная прибавка. ИИС-3 даёт вычет с 400 тысяч рублей в год и освобождение прибыли от налога при закрытии. Третий слой — это обычный брокерский портфель, — заявляет эксперт. — Дальше дело в пропорции по возрасту. Чем моложе, тем выше доля акций, ведь просадки успеют отыграться. Ближе к пятидесяти вес идет в облигации и вклады</w:t>
      </w:r>
      <w:r>
        <w:t>»</w:t>
      </w:r>
      <w:r w:rsidR="00DA410B" w:rsidRPr="00576B38">
        <w:t>.</w:t>
      </w:r>
    </w:p>
    <w:p w14:paraId="0CA2BE19" w14:textId="6EF36D86" w:rsidR="00111D7C" w:rsidRPr="00576B38" w:rsidRDefault="007B31E3" w:rsidP="00DA410B">
      <w:hyperlink r:id="rId51" w:history="1">
        <w:r w:rsidR="00DA410B" w:rsidRPr="00576B38">
          <w:rPr>
            <w:rStyle w:val="a3"/>
          </w:rPr>
          <w:t>https://161.ru/text/economics/2026/06/30/76506779/</w:t>
        </w:r>
      </w:hyperlink>
    </w:p>
    <w:p w14:paraId="4FA68000" w14:textId="77777777" w:rsidR="001023EB" w:rsidRPr="00576B38" w:rsidRDefault="001023EB" w:rsidP="001023EB">
      <w:pPr>
        <w:pStyle w:val="2"/>
      </w:pPr>
      <w:bookmarkStart w:id="137" w:name="_Toc233787032"/>
      <w:r w:rsidRPr="00576B38">
        <w:t>Номер один (Улан-Удэ), 30.06.2026, Пенсия для самозанятых</w:t>
      </w:r>
      <w:bookmarkEnd w:id="137"/>
    </w:p>
    <w:p w14:paraId="41894E00" w14:textId="5DF9621D" w:rsidR="001023EB" w:rsidRPr="00576B38" w:rsidRDefault="006D23F7" w:rsidP="009226DA">
      <w:pPr>
        <w:pStyle w:val="3"/>
      </w:pPr>
      <w:bookmarkStart w:id="138" w:name="_Toc233787033"/>
      <w:r>
        <w:t>«</w:t>
      </w:r>
      <w:r w:rsidR="001023EB" w:rsidRPr="00576B38">
        <w:t>Я работаю самозанятой, никаких взносов не плачу. Слышала, что тогда вообще без пенсии останусь. Это правда? И как можно накопить на старость, если я сама за себя?</w:t>
      </w:r>
      <w:r>
        <w:t>»</w:t>
      </w:r>
      <w:r w:rsidR="001023EB" w:rsidRPr="00576B38">
        <w:t xml:space="preserve"> Инга, Улан-Удэ</w:t>
      </w:r>
      <w:bookmarkEnd w:id="138"/>
    </w:p>
    <w:p w14:paraId="4B823336" w14:textId="77777777" w:rsidR="001023EB" w:rsidRPr="00576B38" w:rsidRDefault="001023EB" w:rsidP="001023EB">
      <w:r w:rsidRPr="00576B38">
        <w:t>Действительно, самозанятые не платят обязательные страховые взносы на пенсию, поэтому время работы в этом статусе не идет в стаж и не даёт пенсионных баллов. Если ничего не делать, по достижении пенсионного возраста вам назначат только социальную пенсию — и то на пять лет позже, а её размер будет близок к прожиточному минимуму.</w:t>
      </w:r>
    </w:p>
    <w:p w14:paraId="5CF376F5" w14:textId="77777777" w:rsidR="001023EB" w:rsidRPr="00576B38" w:rsidRDefault="001023EB" w:rsidP="001023EB">
      <w:r w:rsidRPr="00576B38">
        <w:t>Но это не значит, что выхода нет. Есть несколько способов сформировать себе пенсию самостоятельно. Самый надёжный — добровольно уплачивать взносы в Социальный фонд России (СФР). Также можно участвовать в программе долгосрочных сбережений или использовать частные инструменты — вклады и облигации.</w:t>
      </w:r>
    </w:p>
    <w:p w14:paraId="032774C4" w14:textId="77777777" w:rsidR="001023EB" w:rsidRPr="00576B38" w:rsidRDefault="001023EB" w:rsidP="001023EB">
      <w:r w:rsidRPr="00576B38">
        <w:t>Добровольные взносы в СФР</w:t>
      </w:r>
    </w:p>
    <w:p w14:paraId="1BB73BED" w14:textId="7F5763C0" w:rsidR="001023EB" w:rsidRPr="00576B38" w:rsidRDefault="001023EB" w:rsidP="001023EB">
      <w:r w:rsidRPr="00576B38">
        <w:t xml:space="preserve">Для начала нужно подать заявление о вступлении в добровольные отношения по пенсионному страхованию: через портал </w:t>
      </w:r>
      <w:r w:rsidR="006D23F7">
        <w:t>«</w:t>
      </w:r>
      <w:r w:rsidRPr="00576B38">
        <w:t>Госуслуги</w:t>
      </w:r>
      <w:r w:rsidR="006D23F7">
        <w:t>»</w:t>
      </w:r>
      <w:r w:rsidRPr="00576B38">
        <w:t xml:space="preserve">, в клиентской службе СФР или прямо в приложении </w:t>
      </w:r>
      <w:r w:rsidR="006D23F7">
        <w:t>«</w:t>
      </w:r>
      <w:r w:rsidRPr="00576B38">
        <w:t>Мой налог</w:t>
      </w:r>
      <w:r w:rsidR="006D23F7">
        <w:t>»</w:t>
      </w:r>
      <w:r w:rsidRPr="00576B38">
        <w:t>.</w:t>
      </w:r>
    </w:p>
    <w:p w14:paraId="5F82B9D5" w14:textId="77777777" w:rsidR="001023EB" w:rsidRPr="00576B38" w:rsidRDefault="001023EB" w:rsidP="001023EB">
      <w:r w:rsidRPr="00576B38">
        <w:t>Размер платежа вы определяете самостоятельно. Минимальный взнос в 2026 году — 71 525,52 рубля (это 22% от МРОТ, умноженные на 12 месяцев). За эту сумму вы получите один год стажа и примерно один пенсионный коэффициент (ИПК). Максимальный взнос — 572 204,16 рубля — даст тот же год стажа, но уже 8,72 пенсионного балла.</w:t>
      </w:r>
    </w:p>
    <w:p w14:paraId="351FFCD7" w14:textId="7E861EB2" w:rsidR="001023EB" w:rsidRPr="00576B38" w:rsidRDefault="001023EB" w:rsidP="001023EB">
      <w:r w:rsidRPr="00576B38">
        <w:t xml:space="preserve">Платить нужно до 31 декабря текущего года, </w:t>
      </w:r>
      <w:r w:rsidR="006D23F7">
        <w:t>«</w:t>
      </w:r>
      <w:r w:rsidRPr="00576B38">
        <w:t>задним числом</w:t>
      </w:r>
      <w:r w:rsidR="006D23F7">
        <w:t>»</w:t>
      </w:r>
      <w:r w:rsidRPr="00576B38">
        <w:t xml:space="preserve"> это сделать нельзя. Если внести меньше минимальной суммы, стаж засчитают пропорционально перечисленному.</w:t>
      </w:r>
    </w:p>
    <w:p w14:paraId="2733A37E" w14:textId="43CE584C" w:rsidR="001023EB" w:rsidRPr="00576B38" w:rsidRDefault="001023EB" w:rsidP="001023EB">
      <w:r w:rsidRPr="00576B38">
        <w:t xml:space="preserve">Коэффициенты и стаж учтутся автоматически до 1 марта следующего года — никаких справок подавать не нужно. Проверить свои накопления можно через выписку из лицевого счета на </w:t>
      </w:r>
      <w:r w:rsidR="006D23F7">
        <w:t>«</w:t>
      </w:r>
      <w:r w:rsidRPr="00576B38">
        <w:t>Госуслугах</w:t>
      </w:r>
      <w:r w:rsidR="006D23F7">
        <w:t>»</w:t>
      </w:r>
      <w:r w:rsidRPr="00576B38">
        <w:t>.</w:t>
      </w:r>
    </w:p>
    <w:p w14:paraId="0313D505" w14:textId="77777777" w:rsidR="001023EB" w:rsidRPr="00576B38" w:rsidRDefault="001023EB" w:rsidP="001023EB">
      <w:r w:rsidRPr="00576B38">
        <w:t>Программа долгосрочных сбережений (ПДС)</w:t>
      </w:r>
    </w:p>
    <w:p w14:paraId="2ADFD5CB" w14:textId="77777777" w:rsidR="001023EB" w:rsidRPr="00576B38" w:rsidRDefault="001023EB" w:rsidP="001023EB">
      <w:r w:rsidRPr="00576B38">
        <w:t>Это ещё один государственный инструмент, доступный всем, включая самозанятых. В рамках ПДС можно вносить деньги в негосударственный пенсионный фонд, а государство софинансирует ваши взносы — до 100% от суммы, но не более 36 тысяч рублей в год в течение первых десяти лет. Кроме того, вам вернут часть уплаченного налога через налоговый вычет. А все накопления застрахованы государством на сумму до 2,8 млн рублей.</w:t>
      </w:r>
    </w:p>
    <w:p w14:paraId="68199055" w14:textId="77777777" w:rsidR="001023EB" w:rsidRPr="00576B38" w:rsidRDefault="001023EB" w:rsidP="001023EB">
      <w:r w:rsidRPr="00576B38">
        <w:lastRenderedPageBreak/>
        <w:t>Настроить можно автоматические перечисления из банковского приложения. Вывести деньги получится по достижении 55 лет (женщины) или 60 лет (мужчины) либо через 15 лет участия в программе.</w:t>
      </w:r>
    </w:p>
    <w:p w14:paraId="37C2F794" w14:textId="77777777" w:rsidR="001023EB" w:rsidRPr="00576B38" w:rsidRDefault="001023EB" w:rsidP="001023EB">
      <w:r w:rsidRPr="00576B38">
        <w:t>Частные инструменты: вклады, облигации, ПИФы</w:t>
      </w:r>
    </w:p>
    <w:p w14:paraId="4DA0B56B" w14:textId="77777777" w:rsidR="001023EB" w:rsidRPr="00576B38" w:rsidRDefault="001023EB" w:rsidP="001023EB">
      <w:r w:rsidRPr="00576B38">
        <w:t>Можно копить и самостоятельно. Самые простые и надёжные способы — банковские вклады (сумма застрахована государством) и облигации федерального займа, где государство выступает гарантом. Более доходные, но и более рискованные — акции и паевые инвестиционные фонды (ПИФы). Эксперты советуют не вкладывать всё в один инструмент, а распределять накопления между разными активами.</w:t>
      </w:r>
    </w:p>
    <w:p w14:paraId="295C9CBE" w14:textId="77777777" w:rsidR="001023EB" w:rsidRPr="00576B38" w:rsidRDefault="001023EB" w:rsidP="001023EB">
      <w:r w:rsidRPr="00576B38">
        <w:t>Важный ориентир</w:t>
      </w:r>
    </w:p>
    <w:p w14:paraId="60F5FAD1" w14:textId="77777777" w:rsidR="001023EB" w:rsidRPr="00576B38" w:rsidRDefault="001023EB" w:rsidP="001023EB">
      <w:r w:rsidRPr="00576B38">
        <w:t>Для выхода на страховую пенсию по старости нужно накопить минимум 15 лет стажа и 30 пенсионных коэффициентов. Чем раньше начнете, тем легче будет достичь этих показателей. Главное — не пускать всё на самотёк и выбрать удобный для себя способ.</w:t>
      </w:r>
    </w:p>
    <w:p w14:paraId="01A751DF" w14:textId="3C21428B" w:rsidR="00DA410B" w:rsidRPr="00576B38" w:rsidRDefault="007B31E3" w:rsidP="001023EB">
      <w:hyperlink r:id="rId52" w:history="1">
        <w:r w:rsidR="001023EB" w:rsidRPr="00576B38">
          <w:rPr>
            <w:rStyle w:val="a3"/>
          </w:rPr>
          <w:t>https://gazeta-n1.ru/news/society/163465/</w:t>
        </w:r>
      </w:hyperlink>
    </w:p>
    <w:p w14:paraId="5370DCEA" w14:textId="77777777" w:rsidR="001023EB" w:rsidRPr="00576B38" w:rsidRDefault="001023EB" w:rsidP="001023EB"/>
    <w:p w14:paraId="5A637E07" w14:textId="77777777" w:rsidR="00111D7C" w:rsidRPr="00576B38" w:rsidRDefault="00111D7C" w:rsidP="00111D7C">
      <w:pPr>
        <w:pStyle w:val="251"/>
      </w:pPr>
      <w:bookmarkStart w:id="139" w:name="_Toc99271704"/>
      <w:bookmarkStart w:id="140" w:name="_Toc99318656"/>
      <w:bookmarkStart w:id="141" w:name="_Toc165991076"/>
      <w:bookmarkStart w:id="142" w:name="_Toc62681899"/>
      <w:bookmarkStart w:id="143" w:name="_Toc233787034"/>
      <w:bookmarkEnd w:id="24"/>
      <w:bookmarkEnd w:id="25"/>
      <w:bookmarkEnd w:id="26"/>
      <w:r w:rsidRPr="00576B38">
        <w:lastRenderedPageBreak/>
        <w:t>НОВОСТИ МАКРОЭКОНОМИКИ</w:t>
      </w:r>
      <w:bookmarkEnd w:id="139"/>
      <w:bookmarkEnd w:id="140"/>
      <w:bookmarkEnd w:id="141"/>
      <w:bookmarkEnd w:id="143"/>
    </w:p>
    <w:p w14:paraId="16741AFE" w14:textId="77777777" w:rsidR="005C3D16" w:rsidRPr="00576B38" w:rsidRDefault="005C3D16" w:rsidP="005C3D16">
      <w:pPr>
        <w:pStyle w:val="2"/>
      </w:pPr>
      <w:bookmarkStart w:id="144" w:name="_Toc99271711"/>
      <w:bookmarkStart w:id="145" w:name="_Toc99318657"/>
      <w:bookmarkStart w:id="146" w:name="_Toc233787035"/>
      <w:r w:rsidRPr="00576B38">
        <w:t>Эксперт, 29.06.2026, Как сокращение валютных операций ЦБ по бюджетному правилу изменит курс рубля</w:t>
      </w:r>
      <w:bookmarkEnd w:id="146"/>
    </w:p>
    <w:p w14:paraId="7F3C32F9" w14:textId="77777777" w:rsidR="005C3D16" w:rsidRPr="00576B38" w:rsidRDefault="005C3D16" w:rsidP="009226DA">
      <w:pPr>
        <w:pStyle w:val="3"/>
      </w:pPr>
      <w:bookmarkStart w:id="147" w:name="_Toc233787036"/>
      <w:r w:rsidRPr="00576B38">
        <w:t>ЦБ определил объемы одного из компонентов своих операций на валютном рынке c 1 июля и до конца 2026 г. Если в первом полугодии валюты для зеркалирования инвестиций из Фонда национального благосостояния (ФНБ) продавалось в среднем на 4,6 млрд руб. в день, то во втором полугодии ожидается лишь 0,6 млрд руб. Кратное снижение не стало для рынка сюрпризом, поскольку по итогам января - мая нетто-инвестиции были около нуля. Но рынку предстоит оценить, какое влияние это может оказать на динамику курса.</w:t>
      </w:r>
      <w:bookmarkEnd w:id="147"/>
    </w:p>
    <w:p w14:paraId="437C7D35" w14:textId="748F8662" w:rsidR="005C3D16" w:rsidRPr="00576B38" w:rsidRDefault="005C3D16" w:rsidP="005C3D16">
      <w:r w:rsidRPr="00576B38">
        <w:t>Краткосрочно, с учетом операций по бюджетному правилу, итоговый объем покупок юаней Банком России со среды вырастет в эквиваленте с 5,3 до 9,3 млрд руб. в день. Но такой объем продержится недолго: уже в пятницу Минфин объявит новые параметры операций по бюджетному правилу на следующий период.</w:t>
      </w:r>
    </w:p>
    <w:p w14:paraId="19DC32BF" w14:textId="77777777" w:rsidR="005C3D16" w:rsidRPr="00576B38" w:rsidRDefault="005C3D16" w:rsidP="005C3D16">
      <w:r w:rsidRPr="00576B38">
        <w:t>В этой части неопределенности куда больше, но с учетом динамики нефтяных цен последних месяцев и лагов в уплате налогов, мы ожидаем, что нефтегазовые доходы будут существенно выше базового уровня и в июне, и в июле. В июле платится НДД за второй квартал 2026 г., когда нефтяные котировки в среднем были высокими. Итоговый объем покупок юаней со стороны Банка России со следующего вторника вырастет до 12-15 млрд руб. в день.</w:t>
      </w:r>
    </w:p>
    <w:p w14:paraId="2F9390B8" w14:textId="77777777" w:rsidR="005C3D16" w:rsidRPr="00576B38" w:rsidRDefault="005C3D16" w:rsidP="005C3D16">
      <w:r w:rsidRPr="00576B38">
        <w:t>Для наглядности следует перевести это в более понятные метрики. Если в июне Банк России купит юаней в эквиваленте $1,3 млрд, то в июле это будет уже порядка $3,5-4 млрд. Для сравнения: в апреле - мае крупнейшие экспортеры продавали валюту на $7-10 млрд в месяц после порядка $4 млрд в первом квартале 2026.</w:t>
      </w:r>
    </w:p>
    <w:p w14:paraId="4B23B9AF" w14:textId="77777777" w:rsidR="005C3D16" w:rsidRPr="00576B38" w:rsidRDefault="005C3D16" w:rsidP="005C3D16">
      <w:r w:rsidRPr="00576B38">
        <w:t>Конечно, мы не до конца понимаем, какими будут операции экспортеров в июле. Все-таки им предстоят крупные налоговые выплаты. Но покупки Банка России должны стерилизовать часть дополнительного притока, вызванного высокими сырьевыми ценами в марте - мае, чего ранее не происходило. В августе и далее мы ждем снижения покупок со стороны Банка России, что будет отражать снижение котировок Urals и дополнительных нефтегазовых доходов в августе - сентябре.</w:t>
      </w:r>
    </w:p>
    <w:p w14:paraId="34975C6C" w14:textId="77777777" w:rsidR="005C3D16" w:rsidRPr="00576B38" w:rsidRDefault="005C3D16" w:rsidP="005C3D16">
      <w:r w:rsidRPr="00576B38">
        <w:t>Мы ожидали ослабления национальной валюты во втором полугодии 2026 г. вслед за нормализацией сырьевых цен. Наш базовый прогноз предусматривал рубль на уровне 78 руб. за доллар (11,5 руб. за юань) в третьем квартале и 83 за доллар (12,3 за юань) в четвертом квартале.</w:t>
      </w:r>
    </w:p>
    <w:p w14:paraId="2DC159A7" w14:textId="77777777" w:rsidR="005C3D16" w:rsidRPr="00576B38" w:rsidRDefault="005C3D16" w:rsidP="005C3D16">
      <w:r w:rsidRPr="00576B38">
        <w:t>Более выраженное снижение цен на Urals и другие сырьевые товары относительно нашего прогноза (которое мы сейчас наблюдаем), а также сокращение экспорта нефтепродуктов после уменьшения доступных мощностей переработки будет подразумевать и более слабый курс. Ориентировочно - 80 рублей за доллар в третьем квартале.</w:t>
      </w:r>
    </w:p>
    <w:p w14:paraId="6D991AE8" w14:textId="77777777" w:rsidR="005C3D16" w:rsidRPr="00576B38" w:rsidRDefault="005C3D16" w:rsidP="005C3D16">
      <w:r w:rsidRPr="00576B38">
        <w:t xml:space="preserve">При этом резкое ослабление рубля на прошлой неделе (на 5% к доллару и 6% к юаню) может быть вызвано не только фундаментальными факторами, такими как снижение </w:t>
      </w:r>
      <w:r w:rsidRPr="00576B38">
        <w:lastRenderedPageBreak/>
        <w:t>сырьевых цен и ожидание роста покупок валюты со стороны ЦБ, но и ростом геополитической неопределенности. Все это добавляет волатильности. С другой стороны, факторы жесткой денежно-кредитной политики, сдержанные импорт и отток капитала ограничивают пространство для устойчивого ослабления рубля.</w:t>
      </w:r>
    </w:p>
    <w:p w14:paraId="25AA1BD0" w14:textId="5669DB2D" w:rsidR="005C3D16" w:rsidRPr="00576B38" w:rsidRDefault="005C3D16" w:rsidP="005C3D16">
      <w:r w:rsidRPr="00576B38">
        <w:t xml:space="preserve">В результате сложения всех составляющих в единую картину мы видим, что на анонс Центробанком валютных операций, связанных с ФНБ, рынок не отреагировал. Чуть позже рубль перешел к укреплению, </w:t>
      </w:r>
      <w:r w:rsidR="006D23F7">
        <w:t>«</w:t>
      </w:r>
      <w:r w:rsidRPr="00576B38">
        <w:t>отыгрывая</w:t>
      </w:r>
      <w:r w:rsidR="006D23F7">
        <w:t>»</w:t>
      </w:r>
      <w:r w:rsidRPr="00576B38">
        <w:t xml:space="preserve"> часть снижения пятницы.</w:t>
      </w:r>
    </w:p>
    <w:p w14:paraId="35E6AE2E" w14:textId="0BE273A3" w:rsidR="00111D7C" w:rsidRPr="00576B38" w:rsidRDefault="007B31E3" w:rsidP="005C3D16">
      <w:hyperlink r:id="rId53" w:history="1">
        <w:r w:rsidR="005C3D16" w:rsidRPr="00576B38">
          <w:rPr>
            <w:rStyle w:val="a3"/>
          </w:rPr>
          <w:t>https://expert.ru/analitika/investicii/chto-tsb-budet-delat-s-valyutoy-do-kontsa-2026-goda</w:t>
        </w:r>
      </w:hyperlink>
    </w:p>
    <w:p w14:paraId="567F98D7" w14:textId="77777777" w:rsidR="002C6C8B" w:rsidRPr="00576B38" w:rsidRDefault="002C6C8B" w:rsidP="002C6C8B">
      <w:pPr>
        <w:pStyle w:val="2"/>
      </w:pPr>
      <w:bookmarkStart w:id="148" w:name="_Toc233787037"/>
      <w:r w:rsidRPr="00576B38">
        <w:t>Монокль, 29.06.2026, Аналитики ЦБ рассказали, что надо было покупать на фондовом рынке</w:t>
      </w:r>
      <w:bookmarkEnd w:id="148"/>
    </w:p>
    <w:p w14:paraId="78175FAC" w14:textId="77777777" w:rsidR="002C6C8B" w:rsidRPr="00576B38" w:rsidRDefault="002C6C8B" w:rsidP="009226DA">
      <w:pPr>
        <w:pStyle w:val="3"/>
      </w:pPr>
      <w:bookmarkStart w:id="149" w:name="_Toc233787038"/>
      <w:r w:rsidRPr="00576B38">
        <w:t>По результатам исследования Центрального Банка, с 2023 по 2025 год среднегодовая доходность клиентов брокеров в среднем составила всего 2,9%. Для сравнения, среднегодовая инфляция за эти годы равнялась около 7,5%. Но были и удачные инвестиции.</w:t>
      </w:r>
      <w:bookmarkEnd w:id="149"/>
    </w:p>
    <w:p w14:paraId="33BE3515" w14:textId="77777777" w:rsidR="002C6C8B" w:rsidRPr="00576B38" w:rsidRDefault="002C6C8B" w:rsidP="002C6C8B">
      <w:r w:rsidRPr="00576B38">
        <w:t>В отчёте указано, что в серьёзный минус ушли только 5% инвесторов, среднегодовые убытки которых в среднем превысили 10%. Треть общего количества клиентов брокеров понесли меньшие потери или не смогли преумножить свои сбережения. В плюс вышли 63% инвесторов, однако большинство из них получило достаточно скромный доход – в среднем от 0,1 до 6,7% годовых, что ниже индекса полной доходности государственных облигаций Московской Биржи. Среднегодовые доходы 13% клиентов брокеров составили от 6,71 до 17,2% годовых, и только 9% инвесторов получили в среднем больше 17,2%.</w:t>
      </w:r>
    </w:p>
    <w:p w14:paraId="23073A2D" w14:textId="77777777" w:rsidR="002C6C8B" w:rsidRPr="00576B38" w:rsidRDefault="002C6C8B" w:rsidP="002C6C8B">
      <w:r w:rsidRPr="00576B38">
        <w:t xml:space="preserve">Индекс Московской Биржи (IMOEX) с 2023 по 2025 год вырос примерно на 27%. Средний индекс полной доходности государственных облигаций МосБиржи (RGBITR) на 21%, а доллар подорожал на 11,3%. </w:t>
      </w:r>
    </w:p>
    <w:p w14:paraId="674F9820" w14:textId="77777777" w:rsidR="002C6C8B" w:rsidRPr="00576B38" w:rsidRDefault="002C6C8B" w:rsidP="002C6C8B">
      <w:r w:rsidRPr="00576B38">
        <w:t>Аналитики Центрального Банка также отметили, что лучшие результаты доходности показали портфели тех, кто покупал паи инвестиционных фондов. Среднегодовая доходность таких инструментов за 2023-2025 в среднем составила 17,9% годовых. Напомним, что эту цифру обеспечили фонды денежного рынка за счёт высоких ставок.</w:t>
      </w:r>
    </w:p>
    <w:p w14:paraId="1D6C0DBB" w14:textId="110A04EC" w:rsidR="005C3D16" w:rsidRPr="00576B38" w:rsidRDefault="007B31E3" w:rsidP="002C6C8B">
      <w:hyperlink r:id="rId54" w:history="1">
        <w:r w:rsidR="002C6C8B" w:rsidRPr="00576B38">
          <w:rPr>
            <w:rStyle w:val="a3"/>
          </w:rPr>
          <w:t>https://monocle.ru/2026/06/29/analitiki-tsb-rasskazali-chto-nado-bylo-pokupat-na-fondovom-rynke/</w:t>
        </w:r>
      </w:hyperlink>
    </w:p>
    <w:p w14:paraId="15ACF970" w14:textId="2891633F" w:rsidR="00CB5298" w:rsidRPr="00576B38" w:rsidRDefault="00CB5298" w:rsidP="005B7DEB">
      <w:pPr>
        <w:pStyle w:val="2"/>
      </w:pPr>
      <w:bookmarkStart w:id="150" w:name="_Toc233787039"/>
      <w:r w:rsidRPr="00576B38">
        <w:t xml:space="preserve">Коммерсантъ, 30.06.2026, Греф назвал факторы </w:t>
      </w:r>
      <w:r w:rsidR="006D23F7">
        <w:t>«</w:t>
      </w:r>
      <w:r w:rsidRPr="00576B38">
        <w:t>взрывного скачка</w:t>
      </w:r>
      <w:r w:rsidR="006D23F7">
        <w:t>»</w:t>
      </w:r>
      <w:r w:rsidRPr="00576B38">
        <w:t xml:space="preserve"> российского рынка акций</w:t>
      </w:r>
      <w:bookmarkEnd w:id="150"/>
    </w:p>
    <w:p w14:paraId="27E9F3B6" w14:textId="777D539A" w:rsidR="00CB5298" w:rsidRPr="00576B38" w:rsidRDefault="00CB5298" w:rsidP="009226DA">
      <w:pPr>
        <w:pStyle w:val="3"/>
      </w:pPr>
      <w:bookmarkStart w:id="151" w:name="_Toc233787040"/>
      <w:r w:rsidRPr="00576B38">
        <w:t xml:space="preserve">Для </w:t>
      </w:r>
      <w:r w:rsidR="006D23F7">
        <w:t>«</w:t>
      </w:r>
      <w:r w:rsidRPr="00576B38">
        <w:t>взрывного скачка</w:t>
      </w:r>
      <w:r w:rsidR="006D23F7">
        <w:t>»</w:t>
      </w:r>
      <w:r w:rsidRPr="00576B38">
        <w:t xml:space="preserve"> стоимости акций российских компаний необходимо смягчение денежно-кредитной политики и улучшение геополитической ситуации. Об этом заявил глава Сбербанка Герман Греф на годовом собрании акционеров.</w:t>
      </w:r>
      <w:bookmarkEnd w:id="151"/>
    </w:p>
    <w:p w14:paraId="55376588" w14:textId="042879FE" w:rsidR="00CB5298" w:rsidRPr="00576B38" w:rsidRDefault="006D23F7" w:rsidP="00CB5298">
      <w:r>
        <w:t>«</w:t>
      </w:r>
      <w:r w:rsidR="00CB5298" w:rsidRPr="00576B38">
        <w:t>Наши акции - прокси на Россию. Если бы динамика наших акций зависела от наших финансовых результатов, мы были бы сейчас в космосе</w:t>
      </w:r>
      <w:r>
        <w:t>»</w:t>
      </w:r>
      <w:r w:rsidR="00CB5298" w:rsidRPr="00576B38">
        <w:t>, - убежден господин Греф. По его словам, российские публичные компании в целом недооценены.</w:t>
      </w:r>
    </w:p>
    <w:p w14:paraId="493EF922" w14:textId="7B1A14B6" w:rsidR="00CB5298" w:rsidRPr="00576B38" w:rsidRDefault="00CB5298" w:rsidP="00CB5298">
      <w:r w:rsidRPr="00576B38">
        <w:lastRenderedPageBreak/>
        <w:t xml:space="preserve">Недооцененным счел Герман Греф и Сбербанк. </w:t>
      </w:r>
      <w:r w:rsidR="006D23F7">
        <w:t>«</w:t>
      </w:r>
      <w:r w:rsidRPr="00576B38">
        <w:t xml:space="preserve">Все наши мультипликаторы: P/E (price to earnings, отношение рыночной стоимости к прибыли. - </w:t>
      </w:r>
      <w:r w:rsidR="006D23F7">
        <w:t>«</w:t>
      </w:r>
      <w:r w:rsidRPr="00576B38">
        <w:t>Ъ</w:t>
      </w:r>
      <w:r w:rsidR="006D23F7">
        <w:t>»</w:t>
      </w:r>
      <w:r w:rsidRPr="00576B38">
        <w:t>) и так далее, они находятся на очень низком уровне. Наша капитализация - $100 млрд, чистая прибыль - $25 млрд, то есть чистая прибыль к капитализации - четыре. Так не бывает</w:t>
      </w:r>
      <w:r w:rsidR="006D23F7">
        <w:t>»</w:t>
      </w:r>
      <w:r w:rsidRPr="00576B38">
        <w:t>, - уточнил глава кредитной организации.</w:t>
      </w:r>
    </w:p>
    <w:p w14:paraId="0FE86851" w14:textId="6146FE47" w:rsidR="00CB5298" w:rsidRPr="00576B38" w:rsidRDefault="00CB5298" w:rsidP="00CB5298">
      <w:r w:rsidRPr="00576B38">
        <w:t xml:space="preserve">Российский рынок акций негативно отреагировал на решение Банка России снизить ключевую ставку с 14,5% до 14,25% годовых. Индекс Мосбиржи на прошлой неделе обновил минимум с февраля 2023 года, составив 2224,42 пункта на торгах 25 июня. На следующий день индекс гособлигаций торговой площадки (RGBI) снижался до 113,35 пункта впервые за восемь месяцев. Акции </w:t>
      </w:r>
      <w:r w:rsidR="006D23F7">
        <w:t>«</w:t>
      </w:r>
      <w:r w:rsidRPr="00576B38">
        <w:t>Газпрома</w:t>
      </w:r>
      <w:r w:rsidR="006D23F7">
        <w:t>»</w:t>
      </w:r>
      <w:r w:rsidRPr="00576B38">
        <w:t xml:space="preserve"> торговались на уровне кризисного 2008 года (ниже 100 руб. за штуку), а котировки </w:t>
      </w:r>
      <w:r w:rsidR="006D23F7">
        <w:t>«</w:t>
      </w:r>
      <w:r w:rsidRPr="00576B38">
        <w:t>Роснефти</w:t>
      </w:r>
      <w:r w:rsidR="006D23F7">
        <w:t>»</w:t>
      </w:r>
      <w:r w:rsidRPr="00576B38">
        <w:t xml:space="preserve"> откатились к значениям октября 2022 года.</w:t>
      </w:r>
    </w:p>
    <w:p w14:paraId="61F6B288" w14:textId="5DFC81B5" w:rsidR="00CB5298" w:rsidRPr="00576B38" w:rsidRDefault="00CB5298" w:rsidP="00CB5298">
      <w:r w:rsidRPr="00576B38">
        <w:t xml:space="preserve">Многие эксперты соглашаются с Германом Грефом в том, что российский рынок акций недооценен, а его рост зависит от улучшения геополитической ситуации и потенциального смягчения денежно-кредитной политики Банка России. По мнению специалистов УК </w:t>
      </w:r>
      <w:r w:rsidR="006D23F7">
        <w:t>«</w:t>
      </w:r>
      <w:r w:rsidRPr="00576B38">
        <w:t>Альфа-Капитал</w:t>
      </w:r>
      <w:r w:rsidR="006D23F7">
        <w:t>»</w:t>
      </w:r>
      <w:r w:rsidRPr="00576B38">
        <w:t>, в случае геополитической разрядки возможен бурный рост российских акций, что сделает инвестиции в локальные инструменты особенно привлекательными. Однако геополитические изменения всё ещё остаются первостепенным фактором роста для рынка, что подтверждают аналитики. На российский рынок акций наряду с геополитикой также влияют уровень ключевой ставки ЦБ, цены на сырье и курс рубля.</w:t>
      </w:r>
    </w:p>
    <w:p w14:paraId="502BF3B5" w14:textId="77777777" w:rsidR="00CB5298" w:rsidRPr="00576B38" w:rsidRDefault="00CB5298" w:rsidP="00CB5298">
      <w:r w:rsidRPr="00576B38">
        <w:t xml:space="preserve">Жесткая денежно-кредитная политика Банка России, направленная на борьбу с инфляцией, приводит к тому, что фондовый рынок остаётся под давлением. Высокие процентные ставки по депозитам и облигациям делают их более привлекательными для инвесторов по сравнению с акциями, особенно когда отсутствует сильный рост на фондовом рынке. Пока доходности безрисковых активов выше дивидендных доходностей акций надежных компаний, банки, страховые и </w:t>
      </w:r>
      <w:r w:rsidRPr="00576B38">
        <w:rPr>
          <w:b/>
          <w:bCs/>
        </w:rPr>
        <w:t>пенсионные фонды</w:t>
      </w:r>
      <w:r w:rsidRPr="00576B38">
        <w:t xml:space="preserve"> будут воздерживаться от крупных операций с акциями. Из-за этого до 75% объемов торгов приходится на розничных инвесторов, склонных к эмоциональным решениям, что делает рынок более волатильным. Тем не менее некоторые инвесторы ожидают, что снижение ключевой ставки ЦБ может начаться быстрее, чем предполагается.</w:t>
      </w:r>
    </w:p>
    <w:p w14:paraId="282EF767" w14:textId="7254C063" w:rsidR="00CB5298" w:rsidRPr="00686718" w:rsidRDefault="007B31E3" w:rsidP="00CB5298">
      <w:hyperlink r:id="rId55" w:history="1">
        <w:r w:rsidR="00CB5298" w:rsidRPr="00576B38">
          <w:rPr>
            <w:rStyle w:val="a3"/>
          </w:rPr>
          <w:t>https://www.kommersant.ru/doc/8780160</w:t>
        </w:r>
      </w:hyperlink>
      <w:r w:rsidR="00CB5298" w:rsidRPr="00576B38">
        <w:t xml:space="preserve"> </w:t>
      </w:r>
    </w:p>
    <w:p w14:paraId="46B14C1E" w14:textId="389EED04" w:rsidR="00C961DB" w:rsidRPr="00C961DB" w:rsidRDefault="00C961DB" w:rsidP="00C961DB">
      <w:pPr>
        <w:pStyle w:val="2"/>
      </w:pPr>
      <w:bookmarkStart w:id="152" w:name="_Toc233787041"/>
      <w:r w:rsidRPr="00C961DB">
        <w:lastRenderedPageBreak/>
        <w:t>Парламентская газета, 30.06.2026, Сенаторы определились с концепцией бюджета на 2027-2029 годы</w:t>
      </w:r>
      <w:bookmarkEnd w:id="152"/>
    </w:p>
    <w:p w14:paraId="73184B09" w14:textId="77777777" w:rsidR="00C961DB" w:rsidRPr="00C961DB" w:rsidRDefault="00C961DB" w:rsidP="00C961DB">
      <w:pPr>
        <w:pStyle w:val="3"/>
      </w:pPr>
      <w:bookmarkStart w:id="153" w:name="_Toc233787042"/>
      <w:r w:rsidRPr="00C961DB">
        <w:t>Более сдержанные условия роста экономики страны и усиление долговой нагрузки региональных бюджетов напрямую повлияли на акценты, которые сенаторы расставили в концепции проекта федерального бюджета на предстоящие три года. По мнению законодателей, необходимо мониторить исполнение региональных бюджетов, включая существенное снижение налоговых доходов, сопряженное с ухудшением показателей добывающего и обрабатывающего секторов. Комитет Совета Федерации по бюджету и финрынкам поддержал концепцию, с которой уже предварительно в Минфине ознакомились. Подробности - в материале «Парламентской газеты».</w:t>
      </w:r>
      <w:bookmarkEnd w:id="153"/>
    </w:p>
    <w:p w14:paraId="060393D5" w14:textId="77777777" w:rsidR="00C961DB" w:rsidRPr="00C961DB" w:rsidRDefault="00C961DB" w:rsidP="00C961DB">
      <w:r w:rsidRPr="00C961DB">
        <w:t>Мониторинг и контроль</w:t>
      </w:r>
    </w:p>
    <w:p w14:paraId="524AF3B9" w14:textId="77777777" w:rsidR="00C961DB" w:rsidRPr="00C961DB" w:rsidRDefault="00C961DB" w:rsidP="00C961DB">
      <w:r w:rsidRPr="00C961DB">
        <w:t>К работе над главным финансовым документом страны сенаторы традиционно приступают еще летом, систематизируя основные предложения от регионов. Работа над проектом федерального бюджета для палаты регионов - это один из важных этапов всего бюджетного цикла, подчеркнула зампредседателя Комитета Совета Федерации по бюджету и финрынкам Марина Сидухина.</w:t>
      </w:r>
    </w:p>
    <w:p w14:paraId="2074D388" w14:textId="77777777" w:rsidR="00C961DB" w:rsidRPr="00C961DB" w:rsidRDefault="00C961DB" w:rsidP="00C961DB">
      <w:r w:rsidRPr="00C961DB">
        <w:t>Новые обстоятельства, связанные с особенностями налогового монетарного характера в текущем году, а также более сдержанные условия роста экономики, усиление долговой нагрузки региональных бюджетов напрямую повлияли, по ее словам, на акценты, которые сенаторы расставили в концепции проекта федерального бюджета на 2027-2029 годы.</w:t>
      </w:r>
    </w:p>
    <w:p w14:paraId="3CE3BB48" w14:textId="77777777" w:rsidR="00C961DB" w:rsidRPr="00C961DB" w:rsidRDefault="00C961DB" w:rsidP="00C961DB">
      <w:r w:rsidRPr="00C961DB">
        <w:t>Сенатор напомнила, что 17 июня парламентарии приняли концепцию за основу.</w:t>
      </w:r>
    </w:p>
    <w:p w14:paraId="07949FD0" w14:textId="77777777" w:rsidR="00C961DB" w:rsidRPr="00C961DB" w:rsidRDefault="00C961DB" w:rsidP="00C961DB">
      <w:r w:rsidRPr="00C961DB">
        <w:t>«В адрес комитета поступило ряд предложений как от профильных комитетов Совета Федерации, так и от федеральных структур, - уточнила она. - И в текст концепции были добавлены такие направления, как внесение изменений в порядок расчета начальной максимальной цены контрактов, возможность доведения финансирования на объекты капитального строительства как от возврата дебиторской задолженности, так и в результате неиспользованных авансовых платежей при расторжении государственных контрактов».</w:t>
      </w:r>
    </w:p>
    <w:p w14:paraId="6BC39C31" w14:textId="77777777" w:rsidR="00C961DB" w:rsidRPr="00C961DB" w:rsidRDefault="00C961DB" w:rsidP="00C961DB">
      <w:r w:rsidRPr="00C961DB">
        <w:t>Кроме того, в концепцию включили предложение по мониторингу исполнения бюджетов субъектов, включая существенное снижение налоговых доходов. Это связано с ухудшением показателей добывающего и обрабатывающего секторов.</w:t>
      </w:r>
    </w:p>
    <w:p w14:paraId="4A4BF564" w14:textId="77777777" w:rsidR="00C961DB" w:rsidRPr="00C961DB" w:rsidRDefault="00C961DB" w:rsidP="00C961DB">
      <w:r w:rsidRPr="00C961DB">
        <w:t>Сидухина обратила внимание, что в концепцию внесли и те вопросы, которые прежде были на контроле сенаторов: «Например, пункт 27 - провести анализ данных о размере денежного довольствия, социальных выплат и компенсаций сотрудников органов внутренних дел, а также рассмотреть вопрос о финансировании мероприятий по приведению в соответствие установленным требованиям зданий, помещений, сооружений, коммуникаций военных комиссариатов».</w:t>
      </w:r>
    </w:p>
    <w:p w14:paraId="5F11E541" w14:textId="77777777" w:rsidR="00C961DB" w:rsidRPr="00C961DB" w:rsidRDefault="00C961DB" w:rsidP="00C961DB">
      <w:r w:rsidRPr="00C961DB">
        <w:t>Концепция в тренде</w:t>
      </w:r>
    </w:p>
    <w:p w14:paraId="4C94C5FB" w14:textId="77777777" w:rsidR="00C961DB" w:rsidRPr="00C961DB" w:rsidRDefault="00C961DB" w:rsidP="00C961DB">
      <w:r w:rsidRPr="00C961DB">
        <w:t xml:space="preserve">Для Минфина предложенная бюджетная концепция - это стратегический документ, подтвердила и. о. директора департамента организации составления и исполнения </w:t>
      </w:r>
      <w:r w:rsidRPr="00C961DB">
        <w:lastRenderedPageBreak/>
        <w:t>федерального бюджета Министерства финансов Янина Кузнецова: «Мы будем работать дальше по последней редакции».</w:t>
      </w:r>
    </w:p>
    <w:p w14:paraId="027C0016" w14:textId="77777777" w:rsidR="00C961DB" w:rsidRPr="00C961DB" w:rsidRDefault="00C961DB" w:rsidP="00C961DB">
      <w:r w:rsidRPr="00C961DB">
        <w:t>Глава комитета Анатолий Артамонов подытожил: «Будем рекомендовать пленарному заседанию принятие документа в целом».</w:t>
      </w:r>
    </w:p>
    <w:p w14:paraId="6A1BED8F" w14:textId="77777777" w:rsidR="00C961DB" w:rsidRPr="00C961DB" w:rsidRDefault="00C961DB" w:rsidP="00C961DB">
      <w:r w:rsidRPr="00C961DB">
        <w:t>Ранее в Минфине концепцию проекта федерального бюджета на предстоящие три года оценили в целом соответствующей предварительным задачам, «которые для себя ставят в министерстве при формировании бюджета на будущую трехлетку».</w:t>
      </w:r>
    </w:p>
    <w:p w14:paraId="4C756F2D" w14:textId="77777777" w:rsidR="00C961DB" w:rsidRPr="00C961DB" w:rsidRDefault="00C961DB" w:rsidP="00C961DB">
      <w:r w:rsidRPr="00C961DB">
        <w:t>«Мы уже вошли в бюджетный процесс. Понятно, что мы пока не можем говорить о конкретных параметрах или направлениях, но в целом стратегические задачи и концепция идут в тренде с тем проектом постановления, который мы видим», - подчеркнула первый замминистра финансов Ирина Окладникова на заседании бюджетного комитета Совфеда 16 июня.</w:t>
      </w:r>
    </w:p>
    <w:p w14:paraId="0CC42E94" w14:textId="0582D73E" w:rsidR="00C961DB" w:rsidRPr="003A0B86" w:rsidRDefault="007B31E3" w:rsidP="00C961DB">
      <w:hyperlink r:id="rId56" w:history="1">
        <w:r w:rsidR="00C961DB" w:rsidRPr="007F1E24">
          <w:rPr>
            <w:rStyle w:val="a3"/>
            <w:lang w:val="en-US"/>
          </w:rPr>
          <w:t>https</w:t>
        </w:r>
        <w:r w:rsidR="00C961DB" w:rsidRPr="00C961DB">
          <w:rPr>
            <w:rStyle w:val="a3"/>
          </w:rPr>
          <w:t>://</w:t>
        </w:r>
        <w:r w:rsidR="00C961DB" w:rsidRPr="007F1E24">
          <w:rPr>
            <w:rStyle w:val="a3"/>
            <w:lang w:val="en-US"/>
          </w:rPr>
          <w:t>www</w:t>
        </w:r>
        <w:r w:rsidR="00C961DB" w:rsidRPr="00C961DB">
          <w:rPr>
            <w:rStyle w:val="a3"/>
          </w:rPr>
          <w:t>.</w:t>
        </w:r>
        <w:r w:rsidR="00C961DB" w:rsidRPr="007F1E24">
          <w:rPr>
            <w:rStyle w:val="a3"/>
            <w:lang w:val="en-US"/>
          </w:rPr>
          <w:t>pnp</w:t>
        </w:r>
        <w:r w:rsidR="00C961DB" w:rsidRPr="00C961DB">
          <w:rPr>
            <w:rStyle w:val="a3"/>
          </w:rPr>
          <w:t>.</w:t>
        </w:r>
        <w:r w:rsidR="00C961DB" w:rsidRPr="007F1E24">
          <w:rPr>
            <w:rStyle w:val="a3"/>
            <w:lang w:val="en-US"/>
          </w:rPr>
          <w:t>ru</w:t>
        </w:r>
        <w:r w:rsidR="00C961DB" w:rsidRPr="00C961DB">
          <w:rPr>
            <w:rStyle w:val="a3"/>
          </w:rPr>
          <w:t>/</w:t>
        </w:r>
        <w:r w:rsidR="00C961DB" w:rsidRPr="007F1E24">
          <w:rPr>
            <w:rStyle w:val="a3"/>
            <w:lang w:val="en-US"/>
          </w:rPr>
          <w:t>economics</w:t>
        </w:r>
        <w:r w:rsidR="00C961DB" w:rsidRPr="00C961DB">
          <w:rPr>
            <w:rStyle w:val="a3"/>
          </w:rPr>
          <w:t>/</w:t>
        </w:r>
        <w:r w:rsidR="00C961DB" w:rsidRPr="007F1E24">
          <w:rPr>
            <w:rStyle w:val="a3"/>
            <w:lang w:val="en-US"/>
          </w:rPr>
          <w:t>senatory</w:t>
        </w:r>
        <w:r w:rsidR="00C961DB" w:rsidRPr="00C961DB">
          <w:rPr>
            <w:rStyle w:val="a3"/>
          </w:rPr>
          <w:t>-</w:t>
        </w:r>
        <w:r w:rsidR="00C961DB" w:rsidRPr="007F1E24">
          <w:rPr>
            <w:rStyle w:val="a3"/>
            <w:lang w:val="en-US"/>
          </w:rPr>
          <w:t>opredelilis</w:t>
        </w:r>
        <w:r w:rsidR="00C961DB" w:rsidRPr="00C961DB">
          <w:rPr>
            <w:rStyle w:val="a3"/>
          </w:rPr>
          <w:t>-</w:t>
        </w:r>
        <w:r w:rsidR="00C961DB" w:rsidRPr="007F1E24">
          <w:rPr>
            <w:rStyle w:val="a3"/>
            <w:lang w:val="en-US"/>
          </w:rPr>
          <w:t>s</w:t>
        </w:r>
        <w:r w:rsidR="00C961DB" w:rsidRPr="00C961DB">
          <w:rPr>
            <w:rStyle w:val="a3"/>
          </w:rPr>
          <w:t>-</w:t>
        </w:r>
        <w:r w:rsidR="00C961DB" w:rsidRPr="007F1E24">
          <w:rPr>
            <w:rStyle w:val="a3"/>
            <w:lang w:val="en-US"/>
          </w:rPr>
          <w:t>koncepciey</w:t>
        </w:r>
        <w:r w:rsidR="00C961DB" w:rsidRPr="00C961DB">
          <w:rPr>
            <w:rStyle w:val="a3"/>
          </w:rPr>
          <w:t>-</w:t>
        </w:r>
        <w:r w:rsidR="00C961DB" w:rsidRPr="007F1E24">
          <w:rPr>
            <w:rStyle w:val="a3"/>
            <w:lang w:val="en-US"/>
          </w:rPr>
          <w:t>byudzheta</w:t>
        </w:r>
        <w:r w:rsidR="00C961DB" w:rsidRPr="00C961DB">
          <w:rPr>
            <w:rStyle w:val="a3"/>
          </w:rPr>
          <w:t>-</w:t>
        </w:r>
        <w:r w:rsidR="00C961DB" w:rsidRPr="007F1E24">
          <w:rPr>
            <w:rStyle w:val="a3"/>
            <w:lang w:val="en-US"/>
          </w:rPr>
          <w:t>na</w:t>
        </w:r>
        <w:r w:rsidR="00C961DB" w:rsidRPr="00C961DB">
          <w:rPr>
            <w:rStyle w:val="a3"/>
          </w:rPr>
          <w:t>-2027-2029-</w:t>
        </w:r>
        <w:r w:rsidR="00C961DB" w:rsidRPr="007F1E24">
          <w:rPr>
            <w:rStyle w:val="a3"/>
            <w:lang w:val="en-US"/>
          </w:rPr>
          <w:t>gody</w:t>
        </w:r>
        <w:r w:rsidR="00C961DB" w:rsidRPr="00C961DB">
          <w:rPr>
            <w:rStyle w:val="a3"/>
          </w:rPr>
          <w:t>.</w:t>
        </w:r>
        <w:r w:rsidR="00C961DB" w:rsidRPr="007F1E24">
          <w:rPr>
            <w:rStyle w:val="a3"/>
            <w:lang w:val="en-US"/>
          </w:rPr>
          <w:t>html</w:t>
        </w:r>
      </w:hyperlink>
      <w:r w:rsidR="00C961DB" w:rsidRPr="00C961DB">
        <w:t xml:space="preserve"> </w:t>
      </w:r>
    </w:p>
    <w:p w14:paraId="3B5D2D1E" w14:textId="6B072E83" w:rsidR="00257670" w:rsidRPr="00257670" w:rsidRDefault="00257670" w:rsidP="00257670">
      <w:pPr>
        <w:pStyle w:val="2"/>
      </w:pPr>
      <w:bookmarkStart w:id="154" w:name="_Toc233787043"/>
      <w:r w:rsidRPr="00257670">
        <w:t>Коммерсантъ, 30.06.2026, ЦБ снизил оценку внешнего долга России до $299 млрд</w:t>
      </w:r>
      <w:bookmarkEnd w:id="154"/>
    </w:p>
    <w:p w14:paraId="0098B410" w14:textId="77777777" w:rsidR="00257670" w:rsidRPr="00257670" w:rsidRDefault="00257670" w:rsidP="00257670">
      <w:pPr>
        <w:pStyle w:val="3"/>
      </w:pPr>
      <w:bookmarkStart w:id="155" w:name="_Toc233787044"/>
      <w:r w:rsidRPr="00257670">
        <w:t>Банк России снизил оценку совокупного внешнего долга России по состоянию на 1 апреля до $299,1 млрд с $308,8 млрд. Это следует из статистики на сайте регулятора.</w:t>
      </w:r>
      <w:bookmarkEnd w:id="155"/>
    </w:p>
    <w:p w14:paraId="7D408D52" w14:textId="77777777" w:rsidR="00257670" w:rsidRPr="00257670" w:rsidRDefault="00257670" w:rsidP="00257670">
      <w:r w:rsidRPr="00257670">
        <w:t>Задолженность Центробанка и банковского сектора упала на $4,8 млрд, прочих секторов экономики - на $2,5 млрд, органов государственного управления - на $400 млн. В целом внешний долг снизился на $7,7 млрд.</w:t>
      </w:r>
    </w:p>
    <w:p w14:paraId="307A75E2" w14:textId="77777777" w:rsidR="00257670" w:rsidRPr="00257670" w:rsidRDefault="00257670" w:rsidP="00257670">
      <w:r w:rsidRPr="00257670">
        <w:t>Государственный долг состоит из общей суммы задолженности правительства, накопленной для покрытия дефицитов бюджета. В начале июня президент Владимир Путин заявил, что уровень госдолга составляет 16,4% ВВП. Международный валютный фонд прогнозирует, что к концу 2026 года госдолг вырастет до 19,1% ВВП.</w:t>
      </w:r>
    </w:p>
    <w:p w14:paraId="65091E1D" w14:textId="77777777" w:rsidR="00257670" w:rsidRPr="00EB2C8A" w:rsidRDefault="00257670" w:rsidP="00257670">
      <w:r w:rsidRPr="00257670">
        <w:t xml:space="preserve">Снижение внешнего долга России до $299,1 млрд на 1 апреля продолжает давнюю </w:t>
      </w:r>
      <w:r w:rsidRPr="00EB2C8A">
        <w:t>тенденцию. В период с 2013 по 2022 год суммарный внешний долг РФ сократился с $729 млрд до $380 млрд. В апреле 2023 года показатель стал минимальным за 16 лет, составив $357,9 млрд, а к октябрю 2024 года он опустился до $293,4 млрд, что стало самым низким значением с 2006 года. В целом, по оценкам аналитиков, внешний долг России считается низким по мировым меркам и не представляет рисков для платежеспособности страны.</w:t>
      </w:r>
    </w:p>
    <w:p w14:paraId="5C9F181B" w14:textId="29D53586" w:rsidR="00257670" w:rsidRPr="00EB2C8A" w:rsidRDefault="00257670" w:rsidP="00257670">
      <w:r w:rsidRPr="00EB2C8A">
        <w:t>Согласно данным Банка России, его динамика в большей степени обусловлена сокращением обязательств секторов экономики по привлеченным кредитам, в том числе в рамках прямого инвестирования, а также снижением задолженности по суверенным ценным бумагам. При этом в прошлом году РФ потратила на обслуживание долга рекордную сумму - 2,3 трлн руб. На фоне сокращения внешнего долга, внутренний госдолг России растет, увеличившись за первые девять месяцев 2023 года примерно на 1,6 трлн руб. по ценным бумагам.</w:t>
      </w:r>
    </w:p>
    <w:p w14:paraId="39686C1A" w14:textId="66C203E4" w:rsidR="00257670" w:rsidRPr="00EB2C8A" w:rsidRDefault="007B31E3" w:rsidP="00257670">
      <w:hyperlink r:id="rId57" w:history="1">
        <w:r w:rsidR="00257670" w:rsidRPr="00522C7A">
          <w:rPr>
            <w:rStyle w:val="a3"/>
            <w:lang w:val="en-US"/>
          </w:rPr>
          <w:t>https</w:t>
        </w:r>
        <w:r w:rsidR="00257670" w:rsidRPr="00EB2C8A">
          <w:rPr>
            <w:rStyle w:val="a3"/>
          </w:rPr>
          <w:t>://</w:t>
        </w:r>
        <w:r w:rsidR="00257670" w:rsidRPr="00522C7A">
          <w:rPr>
            <w:rStyle w:val="a3"/>
            <w:lang w:val="en-US"/>
          </w:rPr>
          <w:t>www</w:t>
        </w:r>
        <w:r w:rsidR="00257670" w:rsidRPr="00EB2C8A">
          <w:rPr>
            <w:rStyle w:val="a3"/>
          </w:rPr>
          <w:t>.</w:t>
        </w:r>
        <w:r w:rsidR="00257670" w:rsidRPr="00522C7A">
          <w:rPr>
            <w:rStyle w:val="a3"/>
            <w:lang w:val="en-US"/>
          </w:rPr>
          <w:t>kommersant</w:t>
        </w:r>
        <w:r w:rsidR="00257670" w:rsidRPr="00EB2C8A">
          <w:rPr>
            <w:rStyle w:val="a3"/>
          </w:rPr>
          <w:t>.</w:t>
        </w:r>
        <w:r w:rsidR="00257670" w:rsidRPr="00522C7A">
          <w:rPr>
            <w:rStyle w:val="a3"/>
            <w:lang w:val="en-US"/>
          </w:rPr>
          <w:t>ru</w:t>
        </w:r>
        <w:r w:rsidR="00257670" w:rsidRPr="00EB2C8A">
          <w:rPr>
            <w:rStyle w:val="a3"/>
          </w:rPr>
          <w:t>/</w:t>
        </w:r>
        <w:r w:rsidR="00257670" w:rsidRPr="00522C7A">
          <w:rPr>
            <w:rStyle w:val="a3"/>
            <w:lang w:val="en-US"/>
          </w:rPr>
          <w:t>doc</w:t>
        </w:r>
        <w:r w:rsidR="00257670" w:rsidRPr="00EB2C8A">
          <w:rPr>
            <w:rStyle w:val="a3"/>
          </w:rPr>
          <w:t>/8780681</w:t>
        </w:r>
      </w:hyperlink>
      <w:r w:rsidR="00257670" w:rsidRPr="00EB2C8A">
        <w:t xml:space="preserve"> </w:t>
      </w:r>
    </w:p>
    <w:p w14:paraId="25541B6F" w14:textId="5A821BE7" w:rsidR="000B2C65" w:rsidRPr="003A0B86" w:rsidRDefault="000B2C65" w:rsidP="000B2C65">
      <w:pPr>
        <w:pStyle w:val="2"/>
      </w:pPr>
      <w:bookmarkStart w:id="156" w:name="_Toc233787045"/>
      <w:r w:rsidRPr="000B2C65">
        <w:lastRenderedPageBreak/>
        <w:t>Ведомости, 01.07.2026</w:t>
      </w:r>
      <w:r w:rsidRPr="003A0B86">
        <w:t xml:space="preserve">, </w:t>
      </w:r>
      <w:r w:rsidRPr="000B2C65">
        <w:t>Сделки на автопилоте</w:t>
      </w:r>
      <w:bookmarkEnd w:id="156"/>
    </w:p>
    <w:p w14:paraId="4FF64170" w14:textId="77777777" w:rsidR="000B2C65" w:rsidRPr="000B2C65" w:rsidRDefault="000B2C65" w:rsidP="000B2C65">
      <w:pPr>
        <w:pStyle w:val="3"/>
      </w:pPr>
      <w:bookmarkStart w:id="157" w:name="_Toc233787046"/>
      <w:r w:rsidRPr="000B2C65">
        <w:t>Цифровые финансовые инструменты стремительно развиваются. Мировой рынок токенизированных финансовых активов за два года вырос более чем в 10 раз до $34 млрд, а стейблкойны - криптовалюты, курс которых привязан к реальной валюте, - достигли капитализации более $300 млрд. В России технология цифровизации финансовых инструментов называется «цифровые финансовые активы» (ЦФА), объем их размещений за 2025 г. составил 1,65 трлн руб., по данным ЦБ. Следующий шаг отрасли - запуск цифрового рубля и создание на его базе системы коммерческих смарт-контрактов, которые благодаря своей полностью цифровой природе смогут исполняться автоматически, ускоряя расчеты и снижая издержки.</w:t>
      </w:r>
      <w:bookmarkEnd w:id="157"/>
    </w:p>
    <w:p w14:paraId="353940F3" w14:textId="77777777" w:rsidR="000B2C65" w:rsidRPr="000B2C65" w:rsidRDefault="000B2C65" w:rsidP="000B2C65">
      <w:r w:rsidRPr="000B2C65">
        <w:t>Контракты поумнели</w:t>
      </w:r>
    </w:p>
    <w:p w14:paraId="707D8D41" w14:textId="77777777" w:rsidR="000B2C65" w:rsidRPr="000B2C65" w:rsidRDefault="000B2C65" w:rsidP="000B2C65">
      <w:r w:rsidRPr="000B2C65">
        <w:t>Более трех десятилетий прошло с тех пор, как специализирующийся в сфере информатики, криптографии и права ученый Ник Сабо сформулировал концепцию компьютеризированного протокола транзакций, автоматически исполняющего условия контракта без участия посредников, и ввел для него термин «смарт-контракт» («умный контракт»). За это время смарт-контракты вошли в число основных технологий цифровой экономики. Особенно востребованными они стали после появления блокчейн-платформ, позволивших реализовать идеи Сабо на практике и обеспечить широкое использование смарт-контрактов.</w:t>
      </w:r>
    </w:p>
    <w:p w14:paraId="1BA0F4CC" w14:textId="77777777" w:rsidR="000B2C65" w:rsidRPr="000B2C65" w:rsidRDefault="000B2C65" w:rsidP="000B2C65">
      <w:r w:rsidRPr="000B2C65">
        <w:t>«Смарт-контракты в настоящее время наиболее активно применяются преимущественно в сегментах, непосредственно связанных с блокчейн-инфраструктурой, таких как стейблкойны и децентрализованные криптовалютные биржи», - рассказывает директор центра бизнес-образования и аналитики Центрального университета Илья Иванинский.</w:t>
      </w:r>
    </w:p>
    <w:p w14:paraId="08DBE518" w14:textId="77777777" w:rsidR="000B2C65" w:rsidRPr="000B2C65" w:rsidRDefault="000B2C65" w:rsidP="000B2C65">
      <w:r w:rsidRPr="000B2C65">
        <w:t xml:space="preserve">Стейблкойны - самый массовый сегмент использования технологии, соглашается технический директор разработчика корпоративных блокчейн-решений </w:t>
      </w:r>
      <w:r w:rsidRPr="000B2C65">
        <w:rPr>
          <w:lang w:val="en-US"/>
        </w:rPr>
        <w:t>Web</w:t>
      </w:r>
      <w:r w:rsidRPr="000B2C65">
        <w:t xml:space="preserve">3 </w:t>
      </w:r>
      <w:r w:rsidRPr="000B2C65">
        <w:rPr>
          <w:lang w:val="en-US"/>
        </w:rPr>
        <w:t>Tech</w:t>
      </w:r>
      <w:r w:rsidRPr="000B2C65">
        <w:t xml:space="preserve"> Денис Васин: «Это уже не нишевый криптоинструмент, а фактически крупнейший работающий пример программируемых денег: расчеты 24 часа семь дней в неделю, перевод ликвидности между площадками, обеспечение сделок, платежи в </w:t>
      </w:r>
      <w:r w:rsidRPr="000B2C65">
        <w:rPr>
          <w:lang w:val="en-US"/>
        </w:rPr>
        <w:t>DeFi</w:t>
      </w:r>
      <w:r w:rsidRPr="000B2C65">
        <w:t xml:space="preserve"> (</w:t>
      </w:r>
      <w:r w:rsidRPr="000B2C65">
        <w:rPr>
          <w:lang w:val="en-US"/>
        </w:rPr>
        <w:t>Decentralized</w:t>
      </w:r>
      <w:r w:rsidRPr="000B2C65">
        <w:t xml:space="preserve"> </w:t>
      </w:r>
      <w:r w:rsidRPr="000B2C65">
        <w:rPr>
          <w:lang w:val="en-US"/>
        </w:rPr>
        <w:t>Finance</w:t>
      </w:r>
      <w:r w:rsidRPr="000B2C65">
        <w:t>, экосистема финансовых сервисов и приложений, построенных на блокчейне. - «Ведомости») и трансграничные переводы». По оценке Федеральной резервной системы США, с начала 2015 г. по апрель 2026 г. рынок стейблкойнов вырос более чем на 50% и достиг капитализации примерно $317 млрд.</w:t>
      </w:r>
    </w:p>
    <w:p w14:paraId="76F078EC" w14:textId="77777777" w:rsidR="000B2C65" w:rsidRPr="000B2C65" w:rsidRDefault="000B2C65" w:rsidP="000B2C65">
      <w:r w:rsidRPr="000B2C65">
        <w:t>Смарт-контракт - это программный код, который автоматически исполняет заранее заданные условия сделки при наступлении определенных событий без необходимости ручного вмешательства сторон.</w:t>
      </w:r>
    </w:p>
    <w:p w14:paraId="025BE036" w14:textId="77777777" w:rsidR="000B2C65" w:rsidRPr="000B2C65" w:rsidRDefault="000B2C65" w:rsidP="000B2C65">
      <w:r w:rsidRPr="000B2C65">
        <w:t xml:space="preserve">Важный сегмент - это </w:t>
      </w:r>
      <w:r w:rsidRPr="000B2C65">
        <w:rPr>
          <w:lang w:val="en-US"/>
        </w:rPr>
        <w:t>AMM</w:t>
      </w:r>
      <w:r w:rsidRPr="000B2C65">
        <w:t>/</w:t>
      </w:r>
      <w:r w:rsidRPr="000B2C65">
        <w:rPr>
          <w:lang w:val="en-US"/>
        </w:rPr>
        <w:t>DEX</w:t>
      </w:r>
      <w:r w:rsidRPr="000B2C65">
        <w:t xml:space="preserve"> контракты (смарт-контракты автоматизированных маркетмейкеров и децентрализованных бирж), отмечает директор по инновационному развитию продуктов ФГ «Финам» Вячеслав Благирев. «По сути, это автоматические маркетмейкеры, которые выполняют роль бирж. Суточный спотовый объем колеблется в районе $20-40 млрд. Смарт-контракт выполняет задачи матчинга заявок, клиринга и расчетов», - говорит он.</w:t>
      </w:r>
    </w:p>
    <w:p w14:paraId="19B52F71" w14:textId="77777777" w:rsidR="000B2C65" w:rsidRPr="000B2C65" w:rsidRDefault="000B2C65" w:rsidP="000B2C65">
      <w:r w:rsidRPr="000B2C65">
        <w:t xml:space="preserve">«Быстрорастущий сегмент применения смарт-контрактов - это </w:t>
      </w:r>
      <w:r w:rsidRPr="000B2C65">
        <w:rPr>
          <w:lang w:val="en-US"/>
        </w:rPr>
        <w:t>RWA</w:t>
      </w:r>
      <w:r w:rsidRPr="000B2C65">
        <w:t xml:space="preserve">, т. е. токенизация реальных активов», - добавляет Васин. По его словам, объем рынка токенизированных </w:t>
      </w:r>
      <w:r w:rsidRPr="000B2C65">
        <w:lastRenderedPageBreak/>
        <w:t xml:space="preserve">активов сейчас держится на уровне порядка $34 млрд, хотя еще в середине 2024 г. был меньше $3 млрд. Токенизация реальных активов быстро развивается, например, токенизированные акции заметно расширили доступ инвесторов к мировым рынкам капитала, говорит ведущий инвестиционный аналитик </w:t>
      </w:r>
      <w:r w:rsidRPr="000B2C65">
        <w:rPr>
          <w:lang w:val="en-US"/>
        </w:rPr>
        <w:t>Go</w:t>
      </w:r>
      <w:r w:rsidRPr="000B2C65">
        <w:t xml:space="preserve"> </w:t>
      </w:r>
      <w:r w:rsidRPr="000B2C65">
        <w:rPr>
          <w:lang w:val="en-US"/>
        </w:rPr>
        <w:t>Invest</w:t>
      </w:r>
      <w:r w:rsidRPr="000B2C65">
        <w:t xml:space="preserve"> Никита Бредихин.</w:t>
      </w:r>
    </w:p>
    <w:p w14:paraId="56E9C1E4" w14:textId="77777777" w:rsidR="000B2C65" w:rsidRPr="000B2C65" w:rsidRDefault="000B2C65" w:rsidP="000B2C65">
      <w:r w:rsidRPr="000B2C65">
        <w:t>Наконец, заметным направлением является внедрение смарт-контрактов в традиционные финансовые услуги, указывает доцент кафедры стратегического и инновационного развития факультета «Высшая школа управления» Финансового университета при правительстве РФ Михаил Хачатурян: «В банковском деле автоматизируются механизмы торгового финансирования, условного депонирования, расчеты и клиринг, управление залогами, в страховании автоматизируются процессы обработки страховых случаев и андеррайтинга».</w:t>
      </w:r>
    </w:p>
    <w:p w14:paraId="47E67720" w14:textId="77777777" w:rsidR="000B2C65" w:rsidRPr="000B2C65" w:rsidRDefault="000B2C65" w:rsidP="000B2C65">
      <w:r w:rsidRPr="000B2C65">
        <w:t>Сделки ускорили кодом</w:t>
      </w:r>
    </w:p>
    <w:p w14:paraId="6F74ED20" w14:textId="77777777" w:rsidR="000B2C65" w:rsidRPr="000B2C65" w:rsidRDefault="000B2C65" w:rsidP="000B2C65">
      <w:r w:rsidRPr="000B2C65">
        <w:t>Основные эффекты от внедрения смарт-контрактов концентрируются в трех основных направлениях, считает управляющий директор по рейтингам структурированного финансирования агентства «Эксперт РА» Павел Кашицын. Во-первых, за счет внедрения смарт-контрактов происходит снижение операционных и контрагентских рисков: автоматическое исполнение «при наступлении условия» исключает риск непоставки против платежа или ручных ошибок. Во-вторых, увеличивается скорость проведения транзакций: быстрые расчеты позволяют сократить расчетный цикл до нескольких минут. Наконец, существует эффект прозрачности и аудируемости: контролирующие органы могут в реальном времени верифицировать потоки, обеспечение и соблюдение соглашений, перечисляет аналитик.</w:t>
      </w:r>
    </w:p>
    <w:p w14:paraId="73B9D10B" w14:textId="77777777" w:rsidR="000B2C65" w:rsidRPr="000B2C65" w:rsidRDefault="000B2C65" w:rsidP="000B2C65">
      <w:r w:rsidRPr="000B2C65">
        <w:t>«Ключевой эффект - это переход от «обещания исполнить сделку» к «автоматическому исполнению условий», - рассказывает директор «МТС банка» по инвестициям и премиальному сервису Сергей Мальцев. По его словам, в отдельных процессах внедрение таких решений позволяет снизить операционные затраты на 30-70%, сократить сроки расчетов с ценными бумагами и уменьшить количество посредников: «Наибольший эффект достигается в процессах с большим количеством участников, ручных операций и согласований».</w:t>
      </w:r>
    </w:p>
    <w:p w14:paraId="3A958CE8" w14:textId="77777777" w:rsidR="000B2C65" w:rsidRPr="000B2C65" w:rsidRDefault="000B2C65" w:rsidP="000B2C65">
      <w:r w:rsidRPr="000B2C65">
        <w:t xml:space="preserve">«Если оценить в деньгах экономию между традиционными финансами и смарт-контрактами, то разница становится ощутимее на примере международного перевода», - говорит Благирев. «Традиционная модель международных расчетов предполагает участие нескольких банков, клиринговых институтов, расчетных агентов и юридических посредников, что усложняет процесс, увеличивает стоимость обслуживания и удлиняет сроки исполнения обязательств», - отмечает аналитик по расследованиям </w:t>
      </w:r>
      <w:r w:rsidRPr="000B2C65">
        <w:rPr>
          <w:lang w:val="en-US"/>
        </w:rPr>
        <w:t>AML</w:t>
      </w:r>
      <w:r w:rsidRPr="000B2C65">
        <w:t>/</w:t>
      </w:r>
      <w:r w:rsidRPr="000B2C65">
        <w:rPr>
          <w:lang w:val="en-US"/>
        </w:rPr>
        <w:t>KYT</w:t>
      </w:r>
      <w:r w:rsidRPr="000B2C65">
        <w:t>-провайдера «Шард» Дмитрий Пойда. Использование же смарт-контрактов позволяет автоматизировать расчеты и синхронизировать выполнение обязательств между участниками сделки в режиме реального времени.</w:t>
      </w:r>
    </w:p>
    <w:p w14:paraId="164B6824" w14:textId="77777777" w:rsidR="000B2C65" w:rsidRPr="000B2C65" w:rsidRDefault="000B2C65" w:rsidP="000B2C65">
      <w:r w:rsidRPr="000B2C65">
        <w:t xml:space="preserve">Так, если переводить средства через международную систему </w:t>
      </w:r>
      <w:r w:rsidRPr="000B2C65">
        <w:rPr>
          <w:lang w:val="en-US"/>
        </w:rPr>
        <w:t>SWIFT</w:t>
      </w:r>
      <w:r w:rsidRPr="000B2C65">
        <w:t xml:space="preserve">, то стоимость составит $25-50 (плюс еще 2-5% может прийтись на конвертацию валют), а время проведения - 1-3 дня, приводит пример Благирев. «Если же это делать через смарт-контракты стейблкойнов на уровне </w:t>
      </w:r>
      <w:r w:rsidRPr="000B2C65">
        <w:rPr>
          <w:lang w:val="en-US"/>
        </w:rPr>
        <w:t>L</w:t>
      </w:r>
      <w:r w:rsidRPr="000B2C65">
        <w:t>2 (</w:t>
      </w:r>
      <w:r w:rsidRPr="000B2C65">
        <w:rPr>
          <w:lang w:val="en-US"/>
        </w:rPr>
        <w:t>Layer</w:t>
      </w:r>
      <w:r w:rsidRPr="000B2C65">
        <w:t xml:space="preserve"> 2 - надстройки над блокчейном, предназначенные для повышения скорости обработки операций и снижения комиссий. - «Ведомости»), то стоимость будет составлять около $0,01-0,02, а время операции - всего 10-30 секунд», - приводит он расчеты.</w:t>
      </w:r>
    </w:p>
    <w:p w14:paraId="65E6E7F8" w14:textId="77777777" w:rsidR="000B2C65" w:rsidRPr="000B2C65" w:rsidRDefault="000B2C65" w:rsidP="000B2C65">
      <w:r w:rsidRPr="000B2C65">
        <w:lastRenderedPageBreak/>
        <w:t>Смарт-контракты на русском</w:t>
      </w:r>
    </w:p>
    <w:p w14:paraId="665E0C74" w14:textId="77777777" w:rsidR="000B2C65" w:rsidRPr="000B2C65" w:rsidRDefault="000B2C65" w:rsidP="000B2C65">
      <w:r w:rsidRPr="000B2C65">
        <w:t>На отечественном рынке смарт-контракты нашли себе применение в сфере ЦФА, указывает Пойда. Закон о ЦФА был принят в России в 2020 г., первые же их выпуски состоялись лишь в 2022 г. А уже в 2025 г., согласно данным ЦБ, компании разместили различные выпуски ЦФА на 1,65 трлн руб.</w:t>
      </w:r>
    </w:p>
    <w:p w14:paraId="4110A58B" w14:textId="77777777" w:rsidR="000B2C65" w:rsidRPr="000B2C65" w:rsidRDefault="000B2C65" w:rsidP="000B2C65">
      <w:r w:rsidRPr="000B2C65">
        <w:t>«На сегодня основная среда для смарт-контрактов в России - это платформы операторов информационных систем (ОИС), выпускающие ЦФА. Там смарт-контракты автоматизируют размещение, выплату дохода, погашение цифровых финансовых инструментов», - говорит Кашицын. По его словам, ОИС уже провели множество сделок, «включая ЦФА на денежные требования, токенизированные драгметаллы и гибридные цифровые права с возможностью погашения обязательства эмитента неденежным способом».</w:t>
      </w:r>
    </w:p>
    <w:p w14:paraId="36AB9273" w14:textId="77777777" w:rsidR="000B2C65" w:rsidRPr="000B2C65" w:rsidRDefault="000B2C65" w:rsidP="000B2C65">
      <w:r w:rsidRPr="000B2C65">
        <w:t>«Рынок ЦФА уже достаточно крупный и успешный проект, который успел занять свою нишу как для эмитентов, так и для инвесторов», - подтверждает руководитель департамента брокерского обслуживания Совкомбанка Игорь Лаухин. На платформах ОИС программируемые алгоритмы позволяют автоматически исполнять обязательства по выпуску, обращению и погашению цифровых финансовых инструментов, снижая операционные издержки и повышая прозрачность расчетов между участниками, рассказывает Пойда.</w:t>
      </w:r>
    </w:p>
    <w:p w14:paraId="6F1E0E28" w14:textId="77777777" w:rsidR="000B2C65" w:rsidRPr="000B2C65" w:rsidRDefault="000B2C65" w:rsidP="000B2C65">
      <w:r w:rsidRPr="000B2C65">
        <w:t>«Основными преимуществами использования смарт-контрактов можно назвать снижение роли ручных операций и сокращение зависимости от посредников, которые в традиционных процессах контролируют отдельные этапы исполнения сделок: проверку наступления условий, соблюдение сроков, проведение расчетов, распределение выплат между участниками и другие процедуры», - отмечает гендиректор ОИС «Токеон» (входит в группу ПСБ) Игорь Егоркин. «Сейчас скорость выпуска ЦФА может достигать нескольких часов в отличие от традиционного рынка, где в лучшем случае можно выпустить коммерческие облигации за несколько дней», - добавляет Лаухин.</w:t>
      </w:r>
    </w:p>
    <w:p w14:paraId="6F120033" w14:textId="77777777" w:rsidR="000B2C65" w:rsidRPr="000B2C65" w:rsidRDefault="000B2C65" w:rsidP="000B2C65">
      <w:r w:rsidRPr="000B2C65">
        <w:t>Контракты держат в периметре</w:t>
      </w:r>
    </w:p>
    <w:p w14:paraId="209EA57B" w14:textId="77777777" w:rsidR="000B2C65" w:rsidRPr="000B2C65" w:rsidRDefault="000B2C65" w:rsidP="000B2C65">
      <w:r w:rsidRPr="000B2C65">
        <w:t>Но помимо ЦФА на отечественном рынке есть и другие заметные случаи, где смарт-контракты показали практическую пользу. «Образцовым проектом считается проект РЖД по цифровизации документов и внедрению смарт-контрактов в грузоперевозках», - напоминает директор департамента поддержки операционной деятельности «Цифра банка» Кирилл Политов.</w:t>
      </w:r>
    </w:p>
    <w:p w14:paraId="013F2A64" w14:textId="77777777" w:rsidR="000B2C65" w:rsidRPr="000B2C65" w:rsidRDefault="000B2C65" w:rsidP="000B2C65">
      <w:r w:rsidRPr="000B2C65">
        <w:t xml:space="preserve">Другим важным проектом стали электронные ипотечные закладные на платформе «Мастерчейн», где участники рынка тестировали и использовали децентрализованную депозитарную инфраструктуру, рассказывает Хачатурян. «Ряд факторинговых компаний и банков внедряют смарт-контракты для автоматического выпуска и погашения обязательств. Например, при подтверждении отгрузки товара (через электронный документооборот или </w:t>
      </w:r>
      <w:r w:rsidRPr="000B2C65">
        <w:rPr>
          <w:lang w:val="en-US"/>
        </w:rPr>
        <w:t>IoT</w:t>
      </w:r>
      <w:r w:rsidRPr="000B2C65">
        <w:t>-метки - миниатюрные беспроводные устройства, которые крепятся к физическим объектам для их идентификации, отслеживания местоположения и мониторинга состояния) контракт мгновенно инициирует перевод финансирования поставщику», - перечисляет он.</w:t>
      </w:r>
    </w:p>
    <w:p w14:paraId="6F49F579" w14:textId="77777777" w:rsidR="000B2C65" w:rsidRPr="000B2C65" w:rsidRDefault="000B2C65" w:rsidP="000B2C65">
      <w:r w:rsidRPr="000B2C65">
        <w:t xml:space="preserve">В целом для российского рынка характерно использование смарт-контрактов преимущественно в регулируемых корпоративных сценариях, говорит Мальцев. </w:t>
      </w:r>
      <w:r w:rsidRPr="000B2C65">
        <w:lastRenderedPageBreak/>
        <w:t xml:space="preserve">«Российская специфика в том, что рынок развивается не через публичный </w:t>
      </w:r>
      <w:r w:rsidRPr="000B2C65">
        <w:rPr>
          <w:lang w:val="en-US"/>
        </w:rPr>
        <w:t>DeFi</w:t>
      </w:r>
      <w:r w:rsidRPr="000B2C65">
        <w:t xml:space="preserve">, а через регулируемые закрытые контуры: операторы информационных систем ЦФА, цифровой рубль, отдельные государственные распределенные реестры и экспериментальные режимы. Это снижает открытость и компонуемость по сравнению с глобальными </w:t>
      </w:r>
      <w:r w:rsidRPr="000B2C65">
        <w:rPr>
          <w:lang w:val="en-US"/>
        </w:rPr>
        <w:t>public</w:t>
      </w:r>
      <w:r w:rsidRPr="000B2C65">
        <w:t xml:space="preserve"> </w:t>
      </w:r>
      <w:r w:rsidRPr="000B2C65">
        <w:rPr>
          <w:lang w:val="en-US"/>
        </w:rPr>
        <w:t>chains</w:t>
      </w:r>
      <w:r w:rsidRPr="000B2C65">
        <w:t xml:space="preserve"> (публичными блокчейн-сетями. - «Ведомости»), но дает юридическую определенность, контроль участников и понятную ответственность операторов», - рассказывает Васин.</w:t>
      </w:r>
    </w:p>
    <w:p w14:paraId="035B172D" w14:textId="77777777" w:rsidR="000B2C65" w:rsidRPr="000B2C65" w:rsidRDefault="000B2C65" w:rsidP="000B2C65">
      <w:r w:rsidRPr="000B2C65">
        <w:t>Цифровой рубль - цифровая форма российской национальной валюты, выпускаемая Банком России. Одним из перспективных направлений ее использования считается применение для расчетов по смарт-контрактам.</w:t>
      </w:r>
    </w:p>
    <w:p w14:paraId="5894CDB9" w14:textId="77777777" w:rsidR="000B2C65" w:rsidRPr="000B2C65" w:rsidRDefault="000B2C65" w:rsidP="000B2C65">
      <w:r w:rsidRPr="000B2C65">
        <w:t>«Наши смарт-контракты работают только с внутренними системами и направлены на повышение эффективности самой транзакции, но с мировой ликвидностью мы практически не работаем. Исключение - это платежные агенты, которые участвуют в обороте стейблкойнов», - отмечает Благирев. По словам Бредихина, основная проблема блокчейна и смарт-контрактов в России - «это высокая степень централизации при зарегулированности отрасли».</w:t>
      </w:r>
    </w:p>
    <w:p w14:paraId="5FA50AC5" w14:textId="77777777" w:rsidR="000B2C65" w:rsidRPr="000B2C65" w:rsidRDefault="000B2C65" w:rsidP="000B2C65">
      <w:r w:rsidRPr="000B2C65">
        <w:t>Код подключают к рублю</w:t>
      </w:r>
    </w:p>
    <w:p w14:paraId="599B1C3B" w14:textId="77777777" w:rsidR="000B2C65" w:rsidRPr="000B2C65" w:rsidRDefault="000B2C65" w:rsidP="000B2C65">
      <w:r w:rsidRPr="000B2C65">
        <w:t xml:space="preserve">Одним из крупнейших примеров практического применения смарт-контрактов на государственном уровне может стать проект цифрового рубля, если он будет реализован в полном объеме, утверждает Пойда. «Цифровой рубль добавит в российскую финансовую систему программируемый суверенный рублевый </w:t>
      </w:r>
      <w:r w:rsidRPr="000B2C65">
        <w:rPr>
          <w:lang w:val="en-US"/>
        </w:rPr>
        <w:t>settlement</w:t>
      </w:r>
      <w:r w:rsidRPr="000B2C65">
        <w:t xml:space="preserve"> </w:t>
      </w:r>
      <w:r w:rsidRPr="000B2C65">
        <w:rPr>
          <w:lang w:val="en-US"/>
        </w:rPr>
        <w:t>layer</w:t>
      </w:r>
      <w:r w:rsidRPr="000B2C65">
        <w:t xml:space="preserve"> (расчетный уровень. - «Ведомости»)», - отмечает Васин.</w:t>
      </w:r>
    </w:p>
    <w:p w14:paraId="2E96D628" w14:textId="77777777" w:rsidR="000B2C65" w:rsidRPr="000B2C65" w:rsidRDefault="000B2C65" w:rsidP="000B2C65">
      <w:r w:rsidRPr="000B2C65">
        <w:t>Промышленное внедрение цифрового рубля должно начаться уже с 1 сентября - с этого момента крупнейшие банки должны будут предоставить своим клиентам возможность пользоваться этим инструментом: открывать счета в цифровых рублях, делать переводы в них, оплачивать покупки, совершать другие операции.</w:t>
      </w:r>
    </w:p>
    <w:p w14:paraId="6BA28463" w14:textId="77777777" w:rsidR="000B2C65" w:rsidRPr="000B2C65" w:rsidRDefault="000B2C65" w:rsidP="000B2C65">
      <w:r w:rsidRPr="000B2C65">
        <w:t>Как полагает Хачатурян, образование платформы цифрового рубля «создаст единую среду, где смарт-контракты получат мощный импульс». «Появится больше сценариев: автоматическая оплата по факту поставки товара, выплата страховки при наступлении случая, расчет при покупке недвижимости (например, деньги перейдут продавцу сразу после обновления данных в Росреестре)», - перечисляет он.</w:t>
      </w:r>
    </w:p>
    <w:p w14:paraId="54BDAB39" w14:textId="77777777" w:rsidR="000B2C65" w:rsidRPr="00BE0AE3" w:rsidRDefault="000B2C65" w:rsidP="000B2C65">
      <w:r w:rsidRPr="00BE0AE3">
        <w:t>В частности, ЦБ в середине июня опубликовал концепцию создания в инфраструктуре цифрового рубля платформы коммерческих смарт-контрактов, чтобы вовлечь участников рынка в разработку и использование таких решений. Предполагается, что на платформе компании смогут самостоятельно создавать и применять программируемые сценарии расчетов в цифровых рублях, а пользователи - выбирать наиболее подходящие для своих задач варианты.</w:t>
      </w:r>
    </w:p>
    <w:p w14:paraId="0B5E7AB5" w14:textId="77777777" w:rsidR="000B2C65" w:rsidRPr="00BE0AE3" w:rsidRDefault="000B2C65" w:rsidP="000B2C65">
      <w:r w:rsidRPr="00BE0AE3">
        <w:t>По словам Хачатуряна, такие возможности снизят издержки и риски для бизнеса, а для граждан упростят рутину. «Это увеличит глубину рынка цифрового рубля, при этом создаст большие стимулы для развития этого вида контрактов за счет автоматизации их исполнения, снижения транзакционных и операционных издержек и роста скорости расчетов», - подчеркивает управляющий директор рейтинговой службы НРА Сергей Клисенко.</w:t>
      </w:r>
    </w:p>
    <w:p w14:paraId="172762B3" w14:textId="77777777" w:rsidR="000B2C65" w:rsidRPr="00BE0AE3" w:rsidRDefault="000B2C65" w:rsidP="000B2C65">
      <w:r w:rsidRPr="00BE0AE3">
        <w:lastRenderedPageBreak/>
        <w:t>Госсмартподход</w:t>
      </w:r>
    </w:p>
    <w:p w14:paraId="5D023568" w14:textId="77777777" w:rsidR="000B2C65" w:rsidRPr="00BE0AE3" w:rsidRDefault="000B2C65" w:rsidP="000B2C65">
      <w:r w:rsidRPr="00BE0AE3">
        <w:t>Для государства самый сильный кейс в цифровом рубле - это контроль целевого использования средств, уверен Васин. Смарт-контракт на цифровом рубле может задавать условия, при которых деньги перечисляются только при выполнении определенного события: поставки товара, приемки работ, достижения этапа проекта, подтверждения статуса получателя субсидии, говорит он. «Банк России прямо описывает смарт-контракты цифрового рубля как алгоритмы на платформе, которые автоматически переводят средства при выполнении заранее заданных условий», - отмечает эксперт.</w:t>
      </w:r>
    </w:p>
    <w:p w14:paraId="38C7C274" w14:textId="77777777" w:rsidR="000B2C65" w:rsidRPr="00BE0AE3" w:rsidRDefault="000B2C65" w:rsidP="000B2C65">
      <w:r w:rsidRPr="00BE0AE3">
        <w:t>«Социальные выплаты, субсидии, гранты, государственные инвестиции и иные формы финансовой поддержки могут программироваться таким образом, чтобы денежные средства использовались исключительно по установленному назначению, - рассказывает Пойда. - Например, выделенное финансирование образовательных программ, медицинских услуг или инфраструктурных проектов может автоматически перечисляться только после подтверждения выполнения предусмотренных условий, а сама система будет блокировать любые операции, не соответствующие целевому назначению средств».</w:t>
      </w:r>
    </w:p>
    <w:p w14:paraId="627BB6A7" w14:textId="77777777" w:rsidR="000B2C65" w:rsidRPr="00BE0AE3" w:rsidRDefault="000B2C65" w:rsidP="000B2C65">
      <w:r w:rsidRPr="00BE0AE3">
        <w:t>Кроме того, по его словам, цифровой рубль может приобрести особое значение для международной торговли и трансграничных расчетов: «В случае создания механизмов взаимодействия с цифровыми валютами других государств или международными блокчейн-платформами появится возможность осуществлять программируемые расчеты между контрагентами из разных стран в режиме реального времени».</w:t>
      </w:r>
    </w:p>
    <w:p w14:paraId="3F1B0EB1" w14:textId="77777777" w:rsidR="000B2C65" w:rsidRPr="00BE0AE3" w:rsidRDefault="000B2C65" w:rsidP="000B2C65">
      <w:r w:rsidRPr="00BE0AE3">
        <w:t>«В международном контуре цифровой рубль и смарт-контракты могут сыграть важную роль в расчетах с дружественными странами, особенно в рамках инфраструктуры цифровых валют центральных банков», - соглашается Иванинский, отмечая, что переход на такую инфраструктуру в рамках БРИКС и других альянсов может дать ежегодный экономический эффект в размере до $30 млрд.</w:t>
      </w:r>
    </w:p>
    <w:p w14:paraId="0C0F76F8" w14:textId="77777777" w:rsidR="000B2C65" w:rsidRPr="00BE0AE3" w:rsidRDefault="000B2C65" w:rsidP="000B2C65">
      <w:r w:rsidRPr="00BE0AE3">
        <w:t xml:space="preserve">Как полагает Кашицын, уже через несколько лет произойдет переход цифрового рубля в полноценный промышленный контур и масштабирование рынка ЦФА до регулярного инструмента корпоративного финансирования. Кроме того, смарт-контракты начнут массово применяться в бюджетном процессе, а также в трансграничных расчетах с дружественными странами. «Рынок станет более регулируемым, более стандартизованным и менее хайповым, но именно это и сделает его по-настоящему значимым для экономики страны», - прогнозирует он. </w:t>
      </w:r>
    </w:p>
    <w:p w14:paraId="4853B354" w14:textId="77777777" w:rsidR="000B2C65" w:rsidRPr="00BE0AE3" w:rsidRDefault="000B2C65" w:rsidP="000B2C65">
      <w:r w:rsidRPr="00BE0AE3">
        <w:t>Алексей Степаненко</w:t>
      </w:r>
    </w:p>
    <w:p w14:paraId="1114161B" w14:textId="5847F218" w:rsidR="000B2C65" w:rsidRPr="00BE0AE3" w:rsidRDefault="007B31E3" w:rsidP="000B2C65">
      <w:hyperlink r:id="rId58" w:history="1">
        <w:r w:rsidR="000B2C65" w:rsidRPr="00522C7A">
          <w:rPr>
            <w:rStyle w:val="a3"/>
            <w:lang w:val="en-US"/>
          </w:rPr>
          <w:t>https</w:t>
        </w:r>
        <w:r w:rsidR="000B2C65" w:rsidRPr="00BE0AE3">
          <w:rPr>
            <w:rStyle w:val="a3"/>
          </w:rPr>
          <w:t>://</w:t>
        </w:r>
        <w:r w:rsidR="000B2C65" w:rsidRPr="00522C7A">
          <w:rPr>
            <w:rStyle w:val="a3"/>
            <w:lang w:val="en-US"/>
          </w:rPr>
          <w:t>www</w:t>
        </w:r>
        <w:r w:rsidR="000B2C65" w:rsidRPr="00BE0AE3">
          <w:rPr>
            <w:rStyle w:val="a3"/>
          </w:rPr>
          <w:t>.</w:t>
        </w:r>
        <w:r w:rsidR="000B2C65" w:rsidRPr="00522C7A">
          <w:rPr>
            <w:rStyle w:val="a3"/>
            <w:lang w:val="en-US"/>
          </w:rPr>
          <w:t>vedomosti</w:t>
        </w:r>
        <w:r w:rsidR="000B2C65" w:rsidRPr="00BE0AE3">
          <w:rPr>
            <w:rStyle w:val="a3"/>
          </w:rPr>
          <w:t>.</w:t>
        </w:r>
        <w:r w:rsidR="000B2C65" w:rsidRPr="00522C7A">
          <w:rPr>
            <w:rStyle w:val="a3"/>
            <w:lang w:val="en-US"/>
          </w:rPr>
          <w:t>ru</w:t>
        </w:r>
        <w:r w:rsidR="000B2C65" w:rsidRPr="00BE0AE3">
          <w:rPr>
            <w:rStyle w:val="a3"/>
          </w:rPr>
          <w:t>/</w:t>
        </w:r>
        <w:r w:rsidR="000B2C65" w:rsidRPr="00522C7A">
          <w:rPr>
            <w:rStyle w:val="a3"/>
            <w:lang w:val="en-US"/>
          </w:rPr>
          <w:t>partner</w:t>
        </w:r>
        <w:r w:rsidR="000B2C65" w:rsidRPr="00BE0AE3">
          <w:rPr>
            <w:rStyle w:val="a3"/>
          </w:rPr>
          <w:t>/</w:t>
        </w:r>
        <w:r w:rsidR="000B2C65" w:rsidRPr="00522C7A">
          <w:rPr>
            <w:rStyle w:val="a3"/>
            <w:lang w:val="en-US"/>
          </w:rPr>
          <w:t>articles</w:t>
        </w:r>
        <w:r w:rsidR="000B2C65" w:rsidRPr="00BE0AE3">
          <w:rPr>
            <w:rStyle w:val="a3"/>
          </w:rPr>
          <w:t>/2026/07/01/1210146-</w:t>
        </w:r>
        <w:r w:rsidR="000B2C65" w:rsidRPr="00522C7A">
          <w:rPr>
            <w:rStyle w:val="a3"/>
            <w:lang w:val="en-US"/>
          </w:rPr>
          <w:t>sdelki</w:t>
        </w:r>
        <w:r w:rsidR="000B2C65" w:rsidRPr="00BE0AE3">
          <w:rPr>
            <w:rStyle w:val="a3"/>
          </w:rPr>
          <w:t>-</w:t>
        </w:r>
        <w:r w:rsidR="000B2C65" w:rsidRPr="00522C7A">
          <w:rPr>
            <w:rStyle w:val="a3"/>
            <w:lang w:val="en-US"/>
          </w:rPr>
          <w:t>avtopilote</w:t>
        </w:r>
      </w:hyperlink>
      <w:r w:rsidR="000B2C65" w:rsidRPr="00BE0AE3">
        <w:t xml:space="preserve"> </w:t>
      </w:r>
    </w:p>
    <w:p w14:paraId="77C907CD" w14:textId="7B2202B4" w:rsidR="00361633" w:rsidRPr="00361633" w:rsidRDefault="00361633" w:rsidP="00361633">
      <w:pPr>
        <w:pStyle w:val="2"/>
      </w:pPr>
      <w:bookmarkStart w:id="158" w:name="_Toc233787047"/>
      <w:r w:rsidRPr="00361633">
        <w:lastRenderedPageBreak/>
        <w:t>РИА Новости, 01.07.2026, Самозанятые в России с 1 июля впервые смогут выйти на оплачиваемый больничный</w:t>
      </w:r>
      <w:bookmarkEnd w:id="158"/>
    </w:p>
    <w:p w14:paraId="3BBA9237" w14:textId="6C2FD56A" w:rsidR="00361633" w:rsidRPr="00361633" w:rsidRDefault="00361633" w:rsidP="00361633">
      <w:pPr>
        <w:pStyle w:val="3"/>
      </w:pPr>
      <w:bookmarkStart w:id="159" w:name="_Toc233787048"/>
      <w:r w:rsidRPr="00361633">
        <w:t>Самозанятые в России впервые смогут выйти на оплачиваемый больничный с 1 июля, такое право возникает после полугода непрерывного отчисления страховых взносов в Социальный фонд, сообщил РИА Новости младший научный сотрудник Центра ИНСАП Президентской академии Иван Кравченко.</w:t>
      </w:r>
      <w:bookmarkEnd w:id="159"/>
    </w:p>
    <w:p w14:paraId="7F8816BA" w14:textId="77777777" w:rsidR="00361633" w:rsidRPr="00361633" w:rsidRDefault="00361633" w:rsidP="00361633">
      <w:r w:rsidRPr="00361633">
        <w:t>В России с 1 января 2026 года действует программа добровольного социального страхования для самозанятых, позволяющая получать оплачиваемые больничные.</w:t>
      </w:r>
    </w:p>
    <w:p w14:paraId="22DCDA1A" w14:textId="77777777" w:rsidR="00361633" w:rsidRPr="00361633" w:rsidRDefault="00361633" w:rsidP="00361633">
      <w:r w:rsidRPr="00361633">
        <w:t>"Самозанятые впервые смогут выйти на оплачиваемый больничный с 1 июля. Право на пособие возникает после уплаты взносов в течение 6 месяцев", - сказал Кравченко.</w:t>
      </w:r>
    </w:p>
    <w:p w14:paraId="0DA7ECF1" w14:textId="77777777" w:rsidR="00361633" w:rsidRPr="00361633" w:rsidRDefault="00361633" w:rsidP="00361633">
      <w:r w:rsidRPr="00361633">
        <w:t>Он уточнил, что самозанятые получат выплату в зависимости от взносов. По словам эксперта, взнос в 1 344 рубля дает право на базовую страховую сумму 35 тысяч рублей в месяц. При этом взнос в 1 920 рублей позволяет получить 50 тысяч рублей в месяц.</w:t>
      </w:r>
    </w:p>
    <w:p w14:paraId="2FB764DF" w14:textId="574F5747" w:rsidR="00361633" w:rsidRPr="003A0B86" w:rsidRDefault="007B31E3" w:rsidP="00361633">
      <w:hyperlink r:id="rId59" w:history="1">
        <w:r w:rsidR="00361633" w:rsidRPr="00522C7A">
          <w:rPr>
            <w:rStyle w:val="a3"/>
            <w:lang w:val="en-US"/>
          </w:rPr>
          <w:t>https</w:t>
        </w:r>
        <w:r w:rsidR="00361633" w:rsidRPr="003A0B86">
          <w:rPr>
            <w:rStyle w:val="a3"/>
          </w:rPr>
          <w:t>://</w:t>
        </w:r>
        <w:r w:rsidR="00361633" w:rsidRPr="00522C7A">
          <w:rPr>
            <w:rStyle w:val="a3"/>
            <w:lang w:val="en-US"/>
          </w:rPr>
          <w:t>ria</w:t>
        </w:r>
        <w:r w:rsidR="00361633" w:rsidRPr="003A0B86">
          <w:rPr>
            <w:rStyle w:val="a3"/>
          </w:rPr>
          <w:t>.</w:t>
        </w:r>
        <w:r w:rsidR="00361633" w:rsidRPr="00522C7A">
          <w:rPr>
            <w:rStyle w:val="a3"/>
            <w:lang w:val="en-US"/>
          </w:rPr>
          <w:t>ru</w:t>
        </w:r>
        <w:r w:rsidR="00361633" w:rsidRPr="003A0B86">
          <w:rPr>
            <w:rStyle w:val="a3"/>
          </w:rPr>
          <w:t>/20260701/</w:t>
        </w:r>
        <w:r w:rsidR="00361633" w:rsidRPr="00522C7A">
          <w:rPr>
            <w:rStyle w:val="a3"/>
            <w:lang w:val="en-US"/>
          </w:rPr>
          <w:t>rossija</w:t>
        </w:r>
        <w:r w:rsidR="00361633" w:rsidRPr="003A0B86">
          <w:rPr>
            <w:rStyle w:val="a3"/>
          </w:rPr>
          <w:t>-2102034168.</w:t>
        </w:r>
        <w:r w:rsidR="00361633" w:rsidRPr="00522C7A">
          <w:rPr>
            <w:rStyle w:val="a3"/>
            <w:lang w:val="en-US"/>
          </w:rPr>
          <w:t>html</w:t>
        </w:r>
      </w:hyperlink>
      <w:r w:rsidR="00361633" w:rsidRPr="003A0B86">
        <w:t xml:space="preserve"> </w:t>
      </w:r>
    </w:p>
    <w:p w14:paraId="56FD466F" w14:textId="77777777" w:rsidR="00D859B4" w:rsidRPr="00576B38" w:rsidRDefault="00D859B4" w:rsidP="00D859B4">
      <w:pPr>
        <w:pStyle w:val="2"/>
      </w:pPr>
      <w:bookmarkStart w:id="160" w:name="_Toc233787049"/>
      <w:r w:rsidRPr="00576B38">
        <w:t>РИА Новости, 30.06.2026, Большинство ЦБ мира планируют в ближайшие 10 лет сократить вложения в доллар - Рейтер</w:t>
      </w:r>
      <w:bookmarkEnd w:id="160"/>
    </w:p>
    <w:p w14:paraId="4D83EE0F" w14:textId="77777777" w:rsidR="00D859B4" w:rsidRPr="00576B38" w:rsidRDefault="00D859B4" w:rsidP="009226DA">
      <w:pPr>
        <w:pStyle w:val="3"/>
      </w:pPr>
      <w:bookmarkStart w:id="161" w:name="_Toc233787050"/>
      <w:r w:rsidRPr="00576B38">
        <w:t>Центральные банки мира уходят от доллара - большинство из них намерены в ближайшие 10 лет сократить вложения в американскую валюту из-за роста политических рисков, сообщает агентство Рейтер со ссылкой на исследование организации OMFIF (Официальный форум валютных и финансовых институтов).</w:t>
      </w:r>
      <w:bookmarkEnd w:id="161"/>
    </w:p>
    <w:p w14:paraId="59509834" w14:textId="470E59FD" w:rsidR="00D859B4" w:rsidRPr="00576B38" w:rsidRDefault="006D23F7" w:rsidP="00D859B4">
      <w:r>
        <w:t>«</w:t>
      </w:r>
      <w:r w:rsidR="00D859B4" w:rsidRPr="00576B38">
        <w:t>В предстоящее десятилетие больше центральных банков мира планируют сократить, а не увеличить объемы долларовых инвестиций, поскольку политические риски, связанные с американской валютой, растут</w:t>
      </w:r>
      <w:r>
        <w:t>»</w:t>
      </w:r>
      <w:r w:rsidR="00D859B4" w:rsidRPr="00576B38">
        <w:t>, - пишет Рейтер.</w:t>
      </w:r>
    </w:p>
    <w:p w14:paraId="03EBEC2B" w14:textId="77777777" w:rsidR="00D859B4" w:rsidRPr="00576B38" w:rsidRDefault="00D859B4" w:rsidP="00D859B4">
      <w:r w:rsidRPr="00576B38">
        <w:t>Впервые за время проведения исследований больше центральных банков планируют сократить долю доллара в международных резервах, чем увеличить ее, поясняет агентство. Согласно опросу OMFIF, такая тенденция связана с усилением политической неопределенности в США и ростом геополитических рисков.</w:t>
      </w:r>
    </w:p>
    <w:p w14:paraId="0CCFE8F8" w14:textId="77777777" w:rsidR="00D859B4" w:rsidRPr="00576B38" w:rsidRDefault="00D859B4" w:rsidP="00D859B4">
      <w:r w:rsidRPr="00576B38">
        <w:t>В исследовании приняли участие 90 центральных банков, государственных пенсионных и суверенных фондов, которые в совокупности управляют активами примерно на 10 триллионов долларов.</w:t>
      </w:r>
    </w:p>
    <w:p w14:paraId="1F29202D" w14:textId="77777777" w:rsidR="00D859B4" w:rsidRPr="00576B38" w:rsidRDefault="00D859B4" w:rsidP="00D859B4">
      <w:r w:rsidRPr="00576B38">
        <w:t>В отчете сообщается, что 79% центральных банков и 60% государственных фондов считают, что мировая валютная система постепенно становится многополярной. Среди резервных активов растет интерес к валютам, не входящим в число крупнейших мировых, включая норвежскую крону, новозеландский доллар и британский фунт стерлингов. Также участники опроса сохраняют намерение увеличивать долю евро и китайского юаня.</w:t>
      </w:r>
    </w:p>
    <w:p w14:paraId="07C42D07" w14:textId="77777777" w:rsidR="00D859B4" w:rsidRPr="00576B38" w:rsidRDefault="00D859B4" w:rsidP="00D859B4">
      <w:r w:rsidRPr="00576B38">
        <w:t>Наиболее востребованным резервным активом остается золото, передает агентство. Им владеют 82% центральных банков, а доля респондентов, планирующих увеличить вложения в драгоценный металл в ближайшие один-два года, составила 30%.</w:t>
      </w:r>
    </w:p>
    <w:p w14:paraId="0C000E62" w14:textId="77777777" w:rsidR="00D859B4" w:rsidRPr="00576B38" w:rsidRDefault="00D859B4" w:rsidP="00D859B4">
      <w:r w:rsidRPr="00576B38">
        <w:lastRenderedPageBreak/>
        <w:t>Опрос также показал рост интереса к использованию искусственного интеллекта. Более двух третей центральных банков намерены расширить применение ИИ, прежде всего для анализа данных и автоматизации внутренних процессов. Самыми привлекательными направлениями для инвестиций респонденты назвали рынки США и Китая благодаря их ведущим позициям в сфере искусственного интеллекта.</w:t>
      </w:r>
    </w:p>
    <w:p w14:paraId="43B99DCA" w14:textId="793478D9" w:rsidR="002C6C8B" w:rsidRPr="003A0B86" w:rsidRDefault="00D859B4" w:rsidP="00D859B4">
      <w:r w:rsidRPr="00576B38">
        <w:t>Кроме того, 38% государственных фондов планируют увеличить инвестиции в рынки развивающихся стран. Годом ранее показатель составлял всего 27%.</w:t>
      </w:r>
    </w:p>
    <w:p w14:paraId="0236CD71" w14:textId="23FB6B66" w:rsidR="008756BB" w:rsidRPr="008756BB" w:rsidRDefault="008756BB" w:rsidP="008756BB">
      <w:pPr>
        <w:pStyle w:val="2"/>
      </w:pPr>
      <w:bookmarkStart w:id="162" w:name="_Toc233787051"/>
      <w:r w:rsidRPr="008756BB">
        <w:rPr>
          <w:lang w:val="en-US"/>
        </w:rPr>
        <w:t>Frank</w:t>
      </w:r>
      <w:r w:rsidRPr="008756BB">
        <w:t xml:space="preserve"> </w:t>
      </w:r>
      <w:r w:rsidRPr="008756BB">
        <w:rPr>
          <w:lang w:val="en-US"/>
        </w:rPr>
        <w:t>Media</w:t>
      </w:r>
      <w:r w:rsidRPr="008756BB">
        <w:t>, 30.06.2026, Центробанки впервые планируют сокращать долларовые резервы быстрее, чем наращивать их</w:t>
      </w:r>
      <w:bookmarkEnd w:id="162"/>
    </w:p>
    <w:p w14:paraId="0C144B54" w14:textId="77777777" w:rsidR="008756BB" w:rsidRPr="008756BB" w:rsidRDefault="008756BB" w:rsidP="008756BB">
      <w:pPr>
        <w:pStyle w:val="3"/>
      </w:pPr>
      <w:bookmarkStart w:id="163" w:name="_Toc233787052"/>
      <w:r w:rsidRPr="008756BB">
        <w:t xml:space="preserve">Мировые центральные банки намерены постепенно сокращать долю доллара в международных резервах и увеличивать вложения в золото, евро и китайский юань. Об этом свидетельствуют результаты ежегодного исследования </w:t>
      </w:r>
      <w:r w:rsidRPr="008756BB">
        <w:rPr>
          <w:lang w:val="en-US"/>
        </w:rPr>
        <w:t>Global</w:t>
      </w:r>
      <w:r w:rsidRPr="008756BB">
        <w:t xml:space="preserve"> </w:t>
      </w:r>
      <w:r w:rsidRPr="008756BB">
        <w:rPr>
          <w:lang w:val="en-US"/>
        </w:rPr>
        <w:t>Public</w:t>
      </w:r>
      <w:r w:rsidRPr="008756BB">
        <w:t xml:space="preserve"> </w:t>
      </w:r>
      <w:r w:rsidRPr="008756BB">
        <w:rPr>
          <w:lang w:val="en-US"/>
        </w:rPr>
        <w:t>Investor</w:t>
      </w:r>
      <w:r w:rsidRPr="008756BB">
        <w:t xml:space="preserve"> 2026, подготовленного аналитическим центром </w:t>
      </w:r>
      <w:r w:rsidRPr="008756BB">
        <w:rPr>
          <w:lang w:val="en-US"/>
        </w:rPr>
        <w:t>OMFIF</w:t>
      </w:r>
      <w:r w:rsidRPr="008756BB">
        <w:t>. В опросе приняли участие 90 государственных институтов, включая 74 центральных банка и 16 суверенных и пенсионных фондов, под управлением которых находится более $10 трлн активов.</w:t>
      </w:r>
      <w:bookmarkEnd w:id="163"/>
    </w:p>
    <w:p w14:paraId="019A956F" w14:textId="77777777" w:rsidR="008756BB" w:rsidRPr="008756BB" w:rsidRDefault="008756BB" w:rsidP="008756BB">
      <w:r w:rsidRPr="008756BB">
        <w:t>Исследование впервые за время проведения опросов показало, что число центральных банков, планирующих сократить долларовые резервы в течение следующих 10 лет, превысило число тех, кто намерен их увеличить. Главной причиной изменения настроений регуляторы называют рост геополитической неопределенности.</w:t>
      </w:r>
    </w:p>
    <w:p w14:paraId="2263747B" w14:textId="77777777" w:rsidR="008756BB" w:rsidRPr="008756BB" w:rsidRDefault="008756BB" w:rsidP="008756BB">
      <w:r w:rsidRPr="008756BB">
        <w:t>Чего боятся центробанки</w:t>
      </w:r>
    </w:p>
    <w:p w14:paraId="5C784C27" w14:textId="77777777" w:rsidR="008756BB" w:rsidRPr="008756BB" w:rsidRDefault="008756BB" w:rsidP="008756BB">
      <w:r w:rsidRPr="008756BB">
        <w:t>Главным краткосрочным фактором для инвестиционных решений центральных банков остается уровень процентных ставок — его назвали 46% респондентов. Однако в более долгосрочной перспективе на первый план выходит геополитика, при этом ее характер заметно изменился: если в прошлом году опасения управляющих резервами были сосредоточены вокруг тарифов и торгового протекционизма, то сейчас на первое место вышла война на Ближнем Востоке, которую назвали 85% респондентов. Следом идет непредсказуемость внешней политики США — 81%.</w:t>
      </w:r>
    </w:p>
    <w:p w14:paraId="0E0E65BA" w14:textId="77777777" w:rsidR="008756BB" w:rsidRPr="008756BB" w:rsidRDefault="008756BB" w:rsidP="008756BB">
      <w:r w:rsidRPr="008756BB">
        <w:t>Сохранение капитала остается главной инвестиционной целью для 66% центральных банков, тогда как целевую доходность в качестве приоритета назвали лишь 5% опрошенных. Это подчеркивает оборонительную позицию регуляторов в условиях геополитической неопределенности и опасений по поводу переоценки суверенного риска, которую 34% респондентов назвали крупнейшей угрозой глобальной финансовой стабильности.</w:t>
      </w:r>
    </w:p>
    <w:p w14:paraId="59613B81" w14:textId="77777777" w:rsidR="008756BB" w:rsidRPr="008756BB" w:rsidRDefault="008756BB" w:rsidP="008756BB">
      <w:r w:rsidRPr="008756BB">
        <w:t>Долларовое охлаждение</w:t>
      </w:r>
    </w:p>
    <w:p w14:paraId="0234A0C7" w14:textId="77777777" w:rsidR="008756BB" w:rsidRPr="008756BB" w:rsidRDefault="008756BB" w:rsidP="008756BB">
      <w:r w:rsidRPr="008756BB">
        <w:t>Несмотря на изменение настроений, доллар сохраняет статус основной мировой резервной валюты. На него по-прежнему приходится около 60% валютных резервов центральных банков - этот показатель практически не меняется последние три года.</w:t>
      </w:r>
    </w:p>
    <w:p w14:paraId="3808AEC3" w14:textId="77777777" w:rsidR="008756BB" w:rsidRPr="008756BB" w:rsidRDefault="008756BB" w:rsidP="008756BB">
      <w:r w:rsidRPr="008756BB">
        <w:t xml:space="preserve">Однако отношение к американской валюте постепенно меняется. Впервые с начала проведения исследования </w:t>
      </w:r>
      <w:r w:rsidRPr="008756BB">
        <w:rPr>
          <w:lang w:val="en-US"/>
        </w:rPr>
        <w:t>OMFIF</w:t>
      </w:r>
      <w:r w:rsidRPr="008756BB">
        <w:t xml:space="preserve"> число центральных банков, которые в долгосрочной перспективе намерены сократить долларовые активы, оказалось выше числа тех, кто планирует их увеличить (см. график).</w:t>
      </w:r>
    </w:p>
    <w:p w14:paraId="402538B9" w14:textId="77777777" w:rsidR="008756BB" w:rsidRPr="008756BB" w:rsidRDefault="008756BB" w:rsidP="008756BB">
      <w:r w:rsidRPr="008756BB">
        <w:lastRenderedPageBreak/>
        <w:t>Какие конкретно центробанки намерены сократить доли долларов, в исследовании не уточняется. Однако там отмечается, что наиболее активно в пользу снижения доли доллара выступают центральные банки развивающихся стран, прежде всего из Азиатско-Тихоокеанского региона и стран Африки к югу от Сахары. При этом авторы исследования подчеркивают, что речь идет не о полном отказе от доллара, а о постепенной диверсификации резервов.</w:t>
      </w:r>
    </w:p>
    <w:p w14:paraId="6EFDDF6E" w14:textId="77777777" w:rsidR="008756BB" w:rsidRPr="008756BB" w:rsidRDefault="008756BB" w:rsidP="008756BB">
      <w:r w:rsidRPr="008756BB">
        <w:t>Главный защитник</w:t>
      </w:r>
    </w:p>
    <w:p w14:paraId="1C717114" w14:textId="77777777" w:rsidR="008756BB" w:rsidRPr="008756BB" w:rsidRDefault="008756BB" w:rsidP="008756BB">
      <w:r w:rsidRPr="008756BB">
        <w:t>Главным бенефициаром роста неопределенности остается золото. Чистые 30% участников опроса планируют увеличить его долю в своих резервах в течение ближайших одного-двух лет, что делает драгоценный металл самым востребованным активом для наращивания вложений.</w:t>
      </w:r>
    </w:p>
    <w:p w14:paraId="470BD851" w14:textId="77777777" w:rsidR="008756BB" w:rsidRPr="00FC68D9" w:rsidRDefault="008756BB" w:rsidP="008756BB">
      <w:r w:rsidRPr="00FC68D9">
        <w:t>Сегодня физическим золотом владеют уже 82% центральных банков против 71% годом ранее.</w:t>
      </w:r>
    </w:p>
    <w:p w14:paraId="2C768347" w14:textId="77777777" w:rsidR="008756BB" w:rsidRPr="00FC68D9" w:rsidRDefault="008756BB" w:rsidP="008756BB">
      <w:r w:rsidRPr="008756BB">
        <w:rPr>
          <w:lang w:val="en-US"/>
        </w:rPr>
        <w:t>Figure</w:t>
      </w:r>
      <w:r w:rsidRPr="00FC68D9">
        <w:t xml:space="preserve"> 1 Источник: Опрос </w:t>
      </w:r>
      <w:r w:rsidRPr="008756BB">
        <w:rPr>
          <w:lang w:val="en-US"/>
        </w:rPr>
        <w:t>OMFIF</w:t>
      </w:r>
    </w:p>
    <w:p w14:paraId="59970B31" w14:textId="77777777" w:rsidR="008756BB" w:rsidRPr="00FC68D9" w:rsidRDefault="008756BB" w:rsidP="008756BB">
      <w:r w:rsidRPr="00FC68D9">
        <w:t xml:space="preserve">При этом мотивы покупки золота становятся все менее инвестиционными и все более стратегическими. Более половины опрошенных назвали основной причиной приобретения драгоценного металла защиту от геополитических рисков, а еще одним важным фактором остается неопределенность относительно будущего международной валютной системы, следует из исследования </w:t>
      </w:r>
      <w:r w:rsidRPr="008756BB">
        <w:rPr>
          <w:lang w:val="en-US"/>
        </w:rPr>
        <w:t>OMFIF</w:t>
      </w:r>
      <w:r w:rsidRPr="00FC68D9">
        <w:t>.</w:t>
      </w:r>
    </w:p>
    <w:p w14:paraId="12952CD2" w14:textId="77777777" w:rsidR="008756BB" w:rsidRPr="00FC68D9" w:rsidRDefault="008756BB" w:rsidP="008756BB">
      <w:r w:rsidRPr="00FC68D9">
        <w:t>Шанс для евро</w:t>
      </w:r>
    </w:p>
    <w:p w14:paraId="7FE53BD8" w14:textId="77777777" w:rsidR="008756BB" w:rsidRPr="00FC68D9" w:rsidRDefault="008756BB" w:rsidP="008756BB">
      <w:r w:rsidRPr="00FC68D9">
        <w:t>Среди альтернатив доллару центральные банки делают ставку прежде всего на евро и юань, хотя ни одна из этих валют пока не решает проблему полностью. Доля желающих увеличить вложения в евро в долгосрочной перспективе выросла до 29% против 22% годом ранее. Главным сдерживающим фактором остается отсутствие крупного и однородного безопасного актива, номинированного в евро: среди центробанков, для которых актуален этот вопрос, 55% заявили, что их готовность держать резервы в евро выросла бы, если бы Евросоюз стал постоянным крупномасштабным эмитентом долга.</w:t>
      </w:r>
    </w:p>
    <w:p w14:paraId="1835B938" w14:textId="77777777" w:rsidR="008756BB" w:rsidRPr="00FC68D9" w:rsidRDefault="008756BB" w:rsidP="008756BB">
      <w:r w:rsidRPr="00FC68D9">
        <w:t>Юань, в свою очередь, рассматривают как источник диверсификации 93% центральных банков, однако недостаточная развитость китайской рыночной инфраструктуры и геополитические риски продолжают сдерживать рост вложений в эту валюту.</w:t>
      </w:r>
    </w:p>
    <w:p w14:paraId="0783ECC5" w14:textId="6636F8CC" w:rsidR="008756BB" w:rsidRPr="003A0B86" w:rsidRDefault="007B31E3" w:rsidP="008756BB">
      <w:hyperlink r:id="rId60" w:history="1">
        <w:r w:rsidR="008756BB" w:rsidRPr="00522C7A">
          <w:rPr>
            <w:rStyle w:val="a3"/>
            <w:lang w:val="en-US"/>
          </w:rPr>
          <w:t>https</w:t>
        </w:r>
        <w:r w:rsidR="008756BB" w:rsidRPr="003A0B86">
          <w:rPr>
            <w:rStyle w:val="a3"/>
          </w:rPr>
          <w:t>://</w:t>
        </w:r>
        <w:r w:rsidR="008756BB" w:rsidRPr="00522C7A">
          <w:rPr>
            <w:rStyle w:val="a3"/>
            <w:lang w:val="en-US"/>
          </w:rPr>
          <w:t>frankmedia</w:t>
        </w:r>
        <w:r w:rsidR="008756BB" w:rsidRPr="003A0B86">
          <w:rPr>
            <w:rStyle w:val="a3"/>
          </w:rPr>
          <w:t>.</w:t>
        </w:r>
        <w:r w:rsidR="008756BB" w:rsidRPr="00522C7A">
          <w:rPr>
            <w:rStyle w:val="a3"/>
            <w:lang w:val="en-US"/>
          </w:rPr>
          <w:t>ru</w:t>
        </w:r>
        <w:r w:rsidR="008756BB" w:rsidRPr="003A0B86">
          <w:rPr>
            <w:rStyle w:val="a3"/>
          </w:rPr>
          <w:t>/289706</w:t>
        </w:r>
      </w:hyperlink>
      <w:r w:rsidR="008756BB" w:rsidRPr="003A0B86">
        <w:t xml:space="preserve"> </w:t>
      </w:r>
    </w:p>
    <w:p w14:paraId="3F5A46C0" w14:textId="77777777" w:rsidR="00B473A9" w:rsidRPr="00576B38" w:rsidRDefault="00B473A9" w:rsidP="00B473A9">
      <w:pPr>
        <w:pStyle w:val="2"/>
      </w:pPr>
      <w:bookmarkStart w:id="164" w:name="_Toc233787053"/>
      <w:r w:rsidRPr="00576B38">
        <w:t>Ассоциация Российских Банков, 30.06.2026, ЦБ: состоялось заседание Национального финансового совета</w:t>
      </w:r>
      <w:bookmarkEnd w:id="164"/>
    </w:p>
    <w:p w14:paraId="055914F0" w14:textId="3D99FEA6" w:rsidR="00B473A9" w:rsidRPr="00576B38" w:rsidRDefault="00B473A9" w:rsidP="009226DA">
      <w:pPr>
        <w:pStyle w:val="3"/>
      </w:pPr>
      <w:bookmarkStart w:id="165" w:name="_Toc233787054"/>
      <w:r w:rsidRPr="00576B38">
        <w:t xml:space="preserve">Национальный финансовый совет (НФС) на заседании 29 июня 2026 года рассмотрел Годовой отчет Банка России за 2025 год, информацию Совета директоров Банка России по основным вопросам деятельности Банка России за I квартал 2026 года, а также отчет ООО </w:t>
      </w:r>
      <w:r w:rsidR="006D23F7">
        <w:t>«</w:t>
      </w:r>
      <w:r w:rsidRPr="00576B38">
        <w:t>УК ФКБС</w:t>
      </w:r>
      <w:r w:rsidR="006D23F7">
        <w:t>»</w:t>
      </w:r>
      <w:r w:rsidRPr="00576B38">
        <w:t xml:space="preserve"> за 2025 год.</w:t>
      </w:r>
      <w:bookmarkEnd w:id="165"/>
    </w:p>
    <w:p w14:paraId="4584DEDA" w14:textId="77777777" w:rsidR="00B473A9" w:rsidRPr="00576B38" w:rsidRDefault="00B473A9" w:rsidP="00B473A9">
      <w:r w:rsidRPr="00576B38">
        <w:t>Участники заседания обсудили ключевые этапы развития проекта платформы цифрового рубля Банка России и рынка цифровых финансовых активов, его перспективы. В ходе заседания НФС заслушан доклад о стимулирующем регулировании в банковском секторе.</w:t>
      </w:r>
    </w:p>
    <w:p w14:paraId="15663CB8" w14:textId="77777777" w:rsidR="00B473A9" w:rsidRPr="00576B38" w:rsidRDefault="00B473A9" w:rsidP="00B473A9">
      <w:r w:rsidRPr="00576B38">
        <w:lastRenderedPageBreak/>
        <w:t>НФС утвердил отчет Банка России о расходах за 2025 год на содержание, пенсионное обеспечение, личное страхование служащих Банка России, капитальные вложения и прочие административно-хозяйственные нужды, а также нормативные акты Банка России, касающиеся его текущей деятельности.</w:t>
      </w:r>
    </w:p>
    <w:p w14:paraId="00ADA56D" w14:textId="256072A3" w:rsidR="00B473A9" w:rsidRPr="00576B38" w:rsidRDefault="007B31E3" w:rsidP="00B473A9">
      <w:hyperlink r:id="rId61" w:history="1">
        <w:r w:rsidR="00B473A9" w:rsidRPr="00576B38">
          <w:rPr>
            <w:rStyle w:val="a3"/>
          </w:rPr>
          <w:t>https://arb.ru/b2b/news/tsb_sostoyalos_zasedanie_natsionalnogo_finansovogo_soveta-10703121/</w:t>
        </w:r>
      </w:hyperlink>
      <w:r w:rsidR="00B473A9" w:rsidRPr="00576B38">
        <w:t xml:space="preserve"> </w:t>
      </w:r>
    </w:p>
    <w:p w14:paraId="3E22EC16" w14:textId="77777777" w:rsidR="00993D89" w:rsidRPr="00576B38" w:rsidRDefault="00993D89" w:rsidP="00993D89">
      <w:pPr>
        <w:pStyle w:val="2"/>
      </w:pPr>
      <w:bookmarkStart w:id="166" w:name="_Toc233787055"/>
      <w:r w:rsidRPr="00576B38">
        <w:t>РБК Компании, 30.06.2026, Как изменились инвестиции в России после четырех лет санкций</w:t>
      </w:r>
      <w:bookmarkEnd w:id="166"/>
    </w:p>
    <w:p w14:paraId="5CC7E25B" w14:textId="77777777" w:rsidR="00993D89" w:rsidRPr="00576B38" w:rsidRDefault="00993D89" w:rsidP="009226DA">
      <w:pPr>
        <w:pStyle w:val="3"/>
      </w:pPr>
      <w:bookmarkStart w:id="167" w:name="_Toc233787056"/>
      <w:r w:rsidRPr="00576B38">
        <w:t>За последние четыре года российский инвестиционный рынок пережил масштабную трансформацию. Изменились логистика, структура внешней торговли, стоимость капитала и подход инвесторов к управлению активами. На первый план вышли не только вопросы доходности, но и задачи защиты капитала, наследования и долгосрочного управления собственностью.</w:t>
      </w:r>
      <w:bookmarkEnd w:id="167"/>
    </w:p>
    <w:p w14:paraId="7B439924" w14:textId="77777777" w:rsidR="00993D89" w:rsidRPr="00576B38" w:rsidRDefault="00993D89" w:rsidP="00993D89">
      <w:r w:rsidRPr="00576B38">
        <w:t>Как санкции изменили экономическую среду</w:t>
      </w:r>
    </w:p>
    <w:p w14:paraId="6B570358" w14:textId="77777777" w:rsidR="00993D89" w:rsidRPr="00576B38" w:rsidRDefault="00993D89" w:rsidP="00993D89">
      <w:r w:rsidRPr="00576B38">
        <w:t>За последние годы многие российские компании столкнулись с ограничениями на внешних рынках, усложнением поставок оборудования и изменением привычных цепочек взаимодействия с зарубежными партнерами. Это потребовало перестройки бизнеса, поиска новых поставщиков и развития внутренних производств.</w:t>
      </w:r>
    </w:p>
    <w:p w14:paraId="04283E2F" w14:textId="77777777" w:rsidR="00993D89" w:rsidRPr="00576B38" w:rsidRDefault="00993D89" w:rsidP="00993D89">
      <w:r w:rsidRPr="00576B38">
        <w:t>Параллельно выросли инфляционные риски, а вслед за ними - стоимость денег в экономике. Высокие процентные ставки сделали финансирование более дорогим как для компаний, так и для частных инвесторов. Одновременно усилилось влияние налоговых факторов, а изменение правил регулирования потребовало более внимательного подхода к структуре владения активами.</w:t>
      </w:r>
    </w:p>
    <w:p w14:paraId="16E64441" w14:textId="77777777" w:rsidR="00993D89" w:rsidRPr="00576B38" w:rsidRDefault="00993D89" w:rsidP="00993D89">
      <w:r w:rsidRPr="00576B38">
        <w:t>В результате инвесторам пришлось учитывать широкий круг факторов: от доступности отдельных инструментов до вопросов долгосрочного управления капиталом.</w:t>
      </w:r>
    </w:p>
    <w:p w14:paraId="1AD5276A" w14:textId="77777777" w:rsidR="00993D89" w:rsidRPr="00576B38" w:rsidRDefault="00993D89" w:rsidP="00993D89">
      <w:r w:rsidRPr="00576B38">
        <w:t>Какие риски стали более значимыми</w:t>
      </w:r>
    </w:p>
    <w:p w14:paraId="7E55D104" w14:textId="77777777" w:rsidR="00993D89" w:rsidRPr="00576B38" w:rsidRDefault="00993D89" w:rsidP="00993D89">
      <w:r w:rsidRPr="00576B38">
        <w:t>Изменения затронули и самих владельцев бизнеса. Для крупных собственников дополнительным фактором неопределенности стали персональные ограничения и санкционные риски. В таких условиях все большее значение приобретают вопросы структурирования активов и обеспечения непрерывности управления ими.</w:t>
      </w:r>
    </w:p>
    <w:p w14:paraId="3D40798B" w14:textId="77777777" w:rsidR="00993D89" w:rsidRPr="00576B38" w:rsidRDefault="00993D89" w:rsidP="00993D89">
      <w:r w:rsidRPr="00576B38">
        <w:t>Одновременно выросла важность защиты капитала от рисков, связанных с наследованием, конфликтами между партнерами и возможной утратой контроля над собственностью.</w:t>
      </w:r>
    </w:p>
    <w:p w14:paraId="6D83A355" w14:textId="77777777" w:rsidR="00993D89" w:rsidRPr="00576B38" w:rsidRDefault="00993D89" w:rsidP="00993D89">
      <w:r w:rsidRPr="00576B38">
        <w:t>Если раньше многие вопросы собственники откладывали на будущее, то последние годы показали, что стратегия владения активами требует не меньшего внимания, чем стратегия их создания.</w:t>
      </w:r>
    </w:p>
    <w:p w14:paraId="6E1DEBE9" w14:textId="77777777" w:rsidR="00993D89" w:rsidRPr="00576B38" w:rsidRDefault="00993D89" w:rsidP="00993D89">
      <w:r w:rsidRPr="00576B38">
        <w:t>Как изменилась инвестиционная модель</w:t>
      </w:r>
    </w:p>
    <w:p w14:paraId="0CF0498D" w14:textId="77777777" w:rsidR="00993D89" w:rsidRPr="00576B38" w:rsidRDefault="00993D89" w:rsidP="00993D89">
      <w:r w:rsidRPr="00576B38">
        <w:t xml:space="preserve">Высокие ставки сделали банковские инструменты более привлекательными, однако одновременно выросла потребность в долгосрочных решениях. Инвесторы стали уделять больше внимания устойчивости структуры владения активами. На первый план вышли вопросы преемственности, защиты капитала и эффективности управления </w:t>
      </w:r>
      <w:r w:rsidRPr="00576B38">
        <w:lastRenderedPageBreak/>
        <w:t>собственностью. Именно поэтому за последние годы заметно вырос интерес к структурным инструментам - личным фондам и закрытым паевым инвестиционным фондам.</w:t>
      </w:r>
    </w:p>
    <w:p w14:paraId="79425C18" w14:textId="77777777" w:rsidR="00993D89" w:rsidRPr="00576B38" w:rsidRDefault="00993D89" w:rsidP="00993D89">
      <w:r w:rsidRPr="00576B38">
        <w:t>Одним из наиболее заметных новых механизмов стали личные фонды. Они позволяют заранее определить порядок управления активами, выстроить систему наследования и обеспечить преемственность владения бизнесом даже при изменении внешних обстоятельств.</w:t>
      </w:r>
    </w:p>
    <w:p w14:paraId="01D3F591" w14:textId="77777777" w:rsidR="00993D89" w:rsidRPr="00576B38" w:rsidRDefault="00993D89" w:rsidP="00993D89">
      <w:r w:rsidRPr="00576B38">
        <w:t>Переданное в личный фонд имущество становится обособленным, а сама структура позволяет заранее закрепить правила управления и распределения полномочий между органами фонда. Благодаря этому собственник получает возможность выстраивать долгосрочную модель управления капиталом, не привязывая ее исключительно к личному владению активами.</w:t>
      </w:r>
    </w:p>
    <w:p w14:paraId="3B805E12" w14:textId="77777777" w:rsidR="00993D89" w:rsidRPr="00576B38" w:rsidRDefault="00993D89" w:rsidP="00993D89">
      <w:r w:rsidRPr="00576B38">
        <w:t>Еще одним направлением развития стали коллективные инвестиции через закрытые паевые инвестиционные фонды. Такие структуры позволяют консолидировать различные активы в едином контуре управления и более гибко выстраивать инвестиционную стратегию.</w:t>
      </w:r>
    </w:p>
    <w:p w14:paraId="46A59A54" w14:textId="77777777" w:rsidR="00993D89" w:rsidRPr="00576B38" w:rsidRDefault="00993D89" w:rsidP="00993D89">
      <w:r w:rsidRPr="00576B38">
        <w:t>Особенности налогообложения ЗПИФов позволяют более эффективно организовывать процесс реинвестирования внутри фонда, поскольку налоговая нагрузка возникает не на каждом этапе движения капитала. Для отдельных категорий инвесторов значение имеют и предусмотренные законодательством особенности раскрытия информации о владельцах паев.</w:t>
      </w:r>
    </w:p>
    <w:p w14:paraId="5A1E656D" w14:textId="77777777" w:rsidR="00993D89" w:rsidRPr="00576B38" w:rsidRDefault="00993D89" w:rsidP="00993D89">
      <w:r w:rsidRPr="00576B38">
        <w:t>Почему роль управляющих компаний выросла</w:t>
      </w:r>
    </w:p>
    <w:p w14:paraId="5B25E96D" w14:textId="77777777" w:rsidR="00993D89" w:rsidRPr="00576B38" w:rsidRDefault="00993D89" w:rsidP="00993D89">
      <w:r w:rsidRPr="00576B38">
        <w:t>Профессиональное управление активами сейчас особенно важно, потому что на доходы влияет целый ряд факторов: рыночная конъюнктура, налоги, законы и структура владения.</w:t>
      </w:r>
    </w:p>
    <w:p w14:paraId="5878EAD7" w14:textId="77777777" w:rsidR="00993D89" w:rsidRPr="00576B38" w:rsidRDefault="00993D89" w:rsidP="00993D89">
      <w:r w:rsidRPr="00576B38">
        <w:t>Современный инвестор все чаще решает сразу несколько задач: сохранить капитал, обеспечить преемственность управления, минимизировать операционные риски и выстроить долгосрочную стратегию владения активами.</w:t>
      </w:r>
    </w:p>
    <w:p w14:paraId="31D617B1" w14:textId="77777777" w:rsidR="00993D89" w:rsidRPr="00576B38" w:rsidRDefault="00993D89" w:rsidP="00993D89">
      <w:r w:rsidRPr="00576B38">
        <w:t>Поэтому роль управляющей компании сегодня выходит далеко за рамки выбора отдельных инструментов. Все большее значение приобретает способность выстраивать комплексную систему управления капиталом, объединяющую инвестиционные решения, вопросы структурирования собственности и долгосрочного планирования.</w:t>
      </w:r>
    </w:p>
    <w:p w14:paraId="7D57B61E" w14:textId="77777777" w:rsidR="00993D89" w:rsidRPr="00576B38" w:rsidRDefault="00993D89" w:rsidP="00993D89">
      <w:r w:rsidRPr="00576B38">
        <w:t>За последние четыре года российский рынок уже продемонстрировал способность адаптироваться к новым условиям. Как показывает практика, в периоды высокой неопределенности возрастает спрос не столько на отдельные инвестиционные идеи, сколько на инструменты, позволяющие выстраивать долгосрочную систему управления капиталом. Именно поэтому интерес к личным фондам и ЗПИФам продолжает расти. Для многих инвесторов они становятся способом решить задачи защиты, структурирования и передачи активов.</w:t>
      </w:r>
    </w:p>
    <w:p w14:paraId="28F28E6B" w14:textId="29D4C664" w:rsidR="00993D89" w:rsidRPr="00576B38" w:rsidRDefault="00993D89" w:rsidP="00993D89">
      <w:r w:rsidRPr="00576B38">
        <w:t xml:space="preserve">Никита Мосиенко, генеральный директор ООО УК </w:t>
      </w:r>
      <w:r w:rsidR="006D23F7">
        <w:t>«</w:t>
      </w:r>
      <w:r w:rsidRPr="00576B38">
        <w:t>Бореа групп</w:t>
      </w:r>
      <w:r w:rsidR="006D23F7">
        <w:t>»</w:t>
      </w:r>
    </w:p>
    <w:p w14:paraId="6ABF1D13" w14:textId="7A35AEBF" w:rsidR="00D859B4" w:rsidRPr="00576B38" w:rsidRDefault="007B31E3" w:rsidP="00993D89">
      <w:hyperlink r:id="rId62" w:history="1">
        <w:r w:rsidR="00993D89" w:rsidRPr="00576B38">
          <w:rPr>
            <w:rStyle w:val="a3"/>
          </w:rPr>
          <w:t>https://companies.rbc.ru/news/smaGVRbE12/kak-izmenilis-investitsii-v-rossii-posle-chetyireh-let-sanktsij/</w:t>
        </w:r>
      </w:hyperlink>
    </w:p>
    <w:p w14:paraId="1F972E25" w14:textId="77777777" w:rsidR="00624B9B" w:rsidRPr="00576B38" w:rsidRDefault="00624B9B" w:rsidP="00624B9B">
      <w:pPr>
        <w:pStyle w:val="2"/>
      </w:pPr>
      <w:bookmarkStart w:id="168" w:name="_Toc233787057"/>
      <w:r w:rsidRPr="00576B38">
        <w:lastRenderedPageBreak/>
        <w:t>MoneyTimes, 30.06.2026, Деньги не любят стоять на месте: простой способ помогает сохранить и постепенно приумножить сбережения</w:t>
      </w:r>
      <w:bookmarkEnd w:id="168"/>
    </w:p>
    <w:p w14:paraId="05D20FE5" w14:textId="77777777" w:rsidR="00624B9B" w:rsidRPr="00576B38" w:rsidRDefault="00624B9B" w:rsidP="009226DA">
      <w:pPr>
        <w:pStyle w:val="3"/>
      </w:pPr>
      <w:bookmarkStart w:id="169" w:name="_Toc233787058"/>
      <w:r w:rsidRPr="00576B38">
        <w:t>Российские домохозяйства часто критикуют за отсутствие сберегательной культуры. В СМИ нередко противопоставляют уровень финансовой дисциплины соотечественников и европейцев, которые привыкли планировать бюджет с точностью до цента. Однако возникает вопрос: возможно ли выйти на достойный уровень капитала при скромных зарплатах, когда большая часть дохода уходит на базовые потребности?</w:t>
      </w:r>
      <w:bookmarkEnd w:id="169"/>
    </w:p>
    <w:p w14:paraId="66B87E7C" w14:textId="77777777" w:rsidR="00624B9B" w:rsidRPr="00576B38" w:rsidRDefault="00624B9B" w:rsidP="00624B9B">
      <w:r w:rsidRPr="00576B38">
        <w:t>Разбогатеть за счет простой экономии крайне сложно, но использование доступных инструментов позволяет существенно снизить влияние инфляции. Сегодня в стране действует широкий спектр механизмов, от классических депозитов до новых договоров жилищных сбережений, которые помогают гражданам сохранять и приумножать средства с минимальными рисками.</w:t>
      </w:r>
    </w:p>
    <w:p w14:paraId="4ED94106" w14:textId="77777777" w:rsidR="00624B9B" w:rsidRPr="00576B38" w:rsidRDefault="00624B9B" w:rsidP="00624B9B">
      <w:r w:rsidRPr="00576B38">
        <w:t>Доступные финансовые инструменты</w:t>
      </w:r>
    </w:p>
    <w:p w14:paraId="7FA0652F" w14:textId="746C1685" w:rsidR="00624B9B" w:rsidRPr="00576B38" w:rsidRDefault="00624B9B" w:rsidP="00624B9B">
      <w:r w:rsidRPr="00576B38">
        <w:t xml:space="preserve">Многие граждане держат излишки средств на дебетовых картах, где деньги остаются </w:t>
      </w:r>
      <w:r w:rsidR="006D23F7">
        <w:t>«</w:t>
      </w:r>
      <w:r w:rsidRPr="00576B38">
        <w:t>невидимыми</w:t>
      </w:r>
      <w:r w:rsidR="006D23F7">
        <w:t>»</w:t>
      </w:r>
      <w:r w:rsidRPr="00576B38">
        <w:t xml:space="preserve"> для роста. В это же время рынок предлагает программы долгосрочных сбережений и накопительные счета. Такие продукты не требуют глубоких знаний в трейдинге и защищены государственным страхованием, что делает их идеальными для массового потребителя.</w:t>
      </w:r>
    </w:p>
    <w:p w14:paraId="4756AC64" w14:textId="77777777" w:rsidR="00624B9B" w:rsidRPr="00576B38" w:rsidRDefault="00624B9B" w:rsidP="00624B9B">
      <w:r w:rsidRPr="00576B38">
        <w:t>Важно помнить, что даже при использовании банковских карт необходимо внимательно изучать условия обслуживания. Часто за кажущейся выгодой скрываются комиссии или платные подписки, которые нивелируют доходность, о чем предупреждают эксперты в статье про риски скрытых списаний. Понимание этих нюансов позволяет не терять деньги на пустом месте.</w:t>
      </w:r>
    </w:p>
    <w:p w14:paraId="63205CF4" w14:textId="483CEED6" w:rsidR="00624B9B" w:rsidRPr="00576B38" w:rsidRDefault="006D23F7" w:rsidP="00624B9B">
      <w:r>
        <w:t>«</w:t>
      </w:r>
      <w:r w:rsidR="00624B9B" w:rsidRPr="00576B38">
        <w:t>Методичность важнее суммы. Даже если вы откладываете небольшие доли дохода, сложный процент постепенно начинает работать на вас, превращая рутинные накопления в ощутимый капитал через несколько лет</w:t>
      </w:r>
      <w:r>
        <w:t>»</w:t>
      </w:r>
      <w:r w:rsidR="00624B9B" w:rsidRPr="00576B38">
        <w:t>.</w:t>
      </w:r>
    </w:p>
    <w:p w14:paraId="6B9AFAAB" w14:textId="77777777" w:rsidR="00624B9B" w:rsidRPr="00576B38" w:rsidRDefault="00624B9B" w:rsidP="00624B9B">
      <w:r w:rsidRPr="00576B38">
        <w:t>Константин Зорин, экономист и макроаналитик</w:t>
      </w:r>
    </w:p>
    <w:p w14:paraId="338F5FE4" w14:textId="77777777" w:rsidR="00624B9B" w:rsidRPr="00576B38" w:rsidRDefault="00624B9B" w:rsidP="00624B9B">
      <w:r w:rsidRPr="00576B38">
        <w:t>Работа с остатками на счетах</w:t>
      </w:r>
    </w:p>
    <w:p w14:paraId="1E5E8BB7" w14:textId="6E9334D1" w:rsidR="00624B9B" w:rsidRPr="00576B38" w:rsidRDefault="00624B9B" w:rsidP="00624B9B">
      <w:r w:rsidRPr="00576B38">
        <w:t xml:space="preserve">Часто после оплаты обязательных услуг и покупки товаров первой необходимости на карте остается </w:t>
      </w:r>
      <w:r w:rsidR="006D23F7">
        <w:t>«</w:t>
      </w:r>
      <w:r w:rsidRPr="00576B38">
        <w:t>хвост</w:t>
      </w:r>
      <w:r w:rsidR="006D23F7">
        <w:t>»</w:t>
      </w:r>
      <w:r w:rsidRPr="00576B38">
        <w:t xml:space="preserve"> средств. Эти деньги, не приносящие дивидендов, подвержены инфляционному давлению. Вместо того чтобы оставлять их без движения, стоит перенаправить их на накопительный счет, который обеспечивает ликвидность активов.</w:t>
      </w:r>
    </w:p>
    <w:p w14:paraId="2C22B5D0" w14:textId="77777777" w:rsidR="00624B9B" w:rsidRPr="00576B38" w:rsidRDefault="00624B9B" w:rsidP="00624B9B">
      <w:r w:rsidRPr="00576B38">
        <w:t>Финансовая гигиена важна не только в сбережениях, но и в повседневных расходах. Люди часто сталкиваются с неоправданными тратами, связанными с бытовыми привычками, например, в логистике или обслуживании техники. Аналитики напоминают: оптимизация расходов — это первый шаг к накоплению, будь то экономия на топливе или пересмотр трат на ремонт автомобиля.</w:t>
      </w:r>
    </w:p>
    <w:p w14:paraId="4AA5A73B" w14:textId="72819942" w:rsidR="00624B9B" w:rsidRPr="00576B38" w:rsidRDefault="006D23F7" w:rsidP="00624B9B">
      <w:r>
        <w:t>«</w:t>
      </w:r>
      <w:r w:rsidR="00624B9B" w:rsidRPr="00576B38">
        <w:t xml:space="preserve">При управлении личными финансами крайне важно разделять средства на нужды и капитал. Использование СБП и других сервисов требует внимания к юридическим </w:t>
      </w:r>
      <w:r w:rsidR="00624B9B" w:rsidRPr="00576B38">
        <w:lastRenderedPageBreak/>
        <w:t>аспектам, чтобы не возникло вопросов у контролирующих органов по поводу природы поступлений</w:t>
      </w:r>
      <w:r>
        <w:t>»</w:t>
      </w:r>
      <w:r w:rsidR="00624B9B" w:rsidRPr="00576B38">
        <w:t>.</w:t>
      </w:r>
    </w:p>
    <w:p w14:paraId="500D64E4" w14:textId="77777777" w:rsidR="00624B9B" w:rsidRPr="00576B38" w:rsidRDefault="00624B9B" w:rsidP="00624B9B">
      <w:r w:rsidRPr="00576B38">
        <w:t>Роман Чернецкий, эксперт по финансовому праву</w:t>
      </w:r>
    </w:p>
    <w:p w14:paraId="2CE44C3B" w14:textId="77777777" w:rsidR="00624B9B" w:rsidRPr="00576B38" w:rsidRDefault="00624B9B" w:rsidP="00624B9B">
      <w:r w:rsidRPr="00576B38">
        <w:t>Математика накоплений при скромном доходе</w:t>
      </w:r>
    </w:p>
    <w:p w14:paraId="4D4D3F43" w14:textId="77777777" w:rsidR="00624B9B" w:rsidRPr="00576B38" w:rsidRDefault="00624B9B" w:rsidP="00624B9B">
      <w:r w:rsidRPr="00576B38">
        <w:t>Если в качестве базы расчетов принять доход в 60 тысяч рублей, то изъятие даже 20 тысяч на накопительный счет дает значительный эффект на горизонте года. Хотя доходность накопительного счета может меняться, методика дисциплинированных переводов позволяет сформировать к концу года капитал, близкий к 250 тысячам рублей с учетом накопленных процентов.</w:t>
      </w:r>
    </w:p>
    <w:p w14:paraId="2780C04A" w14:textId="7A6E3E5C" w:rsidR="00624B9B" w:rsidRPr="00576B38" w:rsidRDefault="00624B9B" w:rsidP="00624B9B">
      <w:r w:rsidRPr="00576B38">
        <w:t xml:space="preserve">Разница в доходах населения, которую часто называют </w:t>
      </w:r>
      <w:r w:rsidR="006D23F7">
        <w:t>«</w:t>
      </w:r>
      <w:r w:rsidRPr="00576B38">
        <w:t>средней температурой по больнице</w:t>
      </w:r>
      <w:r w:rsidR="006D23F7">
        <w:t>»</w:t>
      </w:r>
      <w:r w:rsidRPr="00576B38">
        <w:t>, не должна становиться оправданием для бездействия. Помимо внутренних трат, существуют макроэкономические факторы, влияющие на покупательную способность рубля, включая колебания валютных курсов или изменение политики в отношении стабилизации топливного рынка. Учет этих рисков помогает лучше адаптировать личный финансовый бюджет к текущей реальности, как сообщает сайт MK. ru.</w:t>
      </w:r>
    </w:p>
    <w:p w14:paraId="115D8D49" w14:textId="09B24C3A" w:rsidR="00624B9B" w:rsidRPr="00576B38" w:rsidRDefault="006D23F7" w:rsidP="00624B9B">
      <w:r>
        <w:t>«</w:t>
      </w:r>
      <w:r w:rsidR="00624B9B" w:rsidRPr="00576B38">
        <w:t>Когда сумма на накопительном счете достигает определенного порога, например половины миллиона, целесообразно перекладывать часть средств в депозиты с фиксированной ставкой. Это позволяет застраховать часть капитала от односторонних изменений банковских условий</w:t>
      </w:r>
      <w:r>
        <w:t>»</w:t>
      </w:r>
      <w:r w:rsidR="00624B9B" w:rsidRPr="00576B38">
        <w:t>.</w:t>
      </w:r>
    </w:p>
    <w:p w14:paraId="4D01D80D" w14:textId="77777777" w:rsidR="00624B9B" w:rsidRPr="00576B38" w:rsidRDefault="00624B9B" w:rsidP="00624B9B">
      <w:r w:rsidRPr="00576B38">
        <w:t>Виктория Дорошевич, финансовый аналитик</w:t>
      </w:r>
    </w:p>
    <w:p w14:paraId="5ACA3CD8" w14:textId="77777777" w:rsidR="00624B9B" w:rsidRPr="00576B38" w:rsidRDefault="00624B9B" w:rsidP="00624B9B">
      <w:r w:rsidRPr="00576B38">
        <w:t>FAQ: ответы на ваши вопросы</w:t>
      </w:r>
    </w:p>
    <w:p w14:paraId="1B8D074F" w14:textId="77777777" w:rsidR="00624B9B" w:rsidRPr="00576B38" w:rsidRDefault="00624B9B" w:rsidP="00624B9B">
      <w:r w:rsidRPr="00576B38">
        <w:t>Почему банк может снизить ставку по накопительному счету?</w:t>
      </w:r>
    </w:p>
    <w:p w14:paraId="0C5E1734" w14:textId="77777777" w:rsidR="00624B9B" w:rsidRPr="00576B38" w:rsidRDefault="00624B9B" w:rsidP="00624B9B">
      <w:r w:rsidRPr="00576B38">
        <w:t>Накопительные счета подразумевают гибкость: клиент может в любой момент снять деньги или пополнить баланс. В ответ банк оставляет за собой право менять процентную ставку в зависимости от изменений ключевой ставки ЦБ и рыночной конъюнктуры.</w:t>
      </w:r>
    </w:p>
    <w:p w14:paraId="10ACCD88" w14:textId="77777777" w:rsidR="00624B9B" w:rsidRPr="00576B38" w:rsidRDefault="00624B9B" w:rsidP="00624B9B">
      <w:r w:rsidRPr="00576B38">
        <w:t>В чем отличие накопительного счета от вклада?</w:t>
      </w:r>
    </w:p>
    <w:p w14:paraId="50559141" w14:textId="77777777" w:rsidR="00624B9B" w:rsidRPr="00576B38" w:rsidRDefault="00624B9B" w:rsidP="00624B9B">
      <w:r w:rsidRPr="00576B38">
        <w:t>Вклад обычно предполагает фиксированную ставку на весь срок и отсутствие возможности частичного снятия без потери процентов. Накопительный счет более мобилен, но менее защищен от изменения условий в одностороннем порядке.</w:t>
      </w:r>
    </w:p>
    <w:p w14:paraId="31B8534C" w14:textId="140B2F25" w:rsidR="00993D89" w:rsidRPr="00576B38" w:rsidRDefault="007B31E3" w:rsidP="00624B9B">
      <w:hyperlink r:id="rId63" w:history="1">
        <w:r w:rsidR="00624B9B" w:rsidRPr="00576B38">
          <w:rPr>
            <w:rStyle w:val="a3"/>
          </w:rPr>
          <w:t>https://www.moneytimes.ru/articles/how-to-save-money-small-salary/150005/</w:t>
        </w:r>
      </w:hyperlink>
    </w:p>
    <w:p w14:paraId="45FAE43B" w14:textId="6015CECA" w:rsidR="009226DA" w:rsidRDefault="009226DA" w:rsidP="009226DA">
      <w:pPr>
        <w:pStyle w:val="2"/>
      </w:pPr>
      <w:bookmarkStart w:id="170" w:name="_Toc233787059"/>
      <w:r>
        <w:t>Dolgi.ru, 30.06.2026</w:t>
      </w:r>
      <w:r w:rsidRPr="009226DA">
        <w:t>,</w:t>
      </w:r>
      <w:r>
        <w:t xml:space="preserve"> Россияне забрали из банков 550 млрд рублей за месяц</w:t>
      </w:r>
      <w:bookmarkEnd w:id="170"/>
    </w:p>
    <w:p w14:paraId="45127649" w14:textId="77777777" w:rsidR="009226DA" w:rsidRDefault="009226DA" w:rsidP="009226DA">
      <w:pPr>
        <w:pStyle w:val="3"/>
      </w:pPr>
      <w:bookmarkStart w:id="171" w:name="_Toc233787060"/>
      <w:r>
        <w:t>За май 2026 года средства физических лиц в банках сократились на рекордные 550 млрд рублей. Основной удар пришелся на крупнейшие кредитные организации, а граждане нарастили объем наличных на 400 млрд рублей, предпочитая хранить сбережения вне банковской системы.</w:t>
      </w:r>
      <w:bookmarkEnd w:id="171"/>
    </w:p>
    <w:p w14:paraId="7050B9F7" w14:textId="77777777" w:rsidR="009226DA" w:rsidRDefault="009226DA" w:rsidP="009226DA">
      <w:r>
        <w:t xml:space="preserve">По данным Банка России, в мае 2026 года был зафиксирован самый масштабный в этом году отток средств со счетов физических лиц. Совокупный объем денег граждан в банковской системе сократился на 550 млрд рублей, снизившись до 67,6 трлн рублей. </w:t>
      </w:r>
      <w:r>
        <w:lastRenderedPageBreak/>
        <w:t>При этом сокращение затронуло как срочные депозиты, так и средства на текущих счетах, причем последние уменьшились более существенно - почти на 300 млрд рублей.</w:t>
      </w:r>
    </w:p>
    <w:p w14:paraId="63FB24B3" w14:textId="77777777" w:rsidR="009226DA" w:rsidRDefault="009226DA" w:rsidP="009226DA">
      <w:r>
        <w:t>Наибольшие потери понесли крупнейшие банки. Общий объем срочных депозитов в топ-10 кредитных организаций по этому показателю уменьшился на 291 млрд рублей. Сбербанк лишился 211,6 млрд рублей, что стало самым значительным снижением портфеля срочных вкладов у банка как минимум за 2,5 года. Еще пять банков потеряли более 20 млрд рублей каждый: Россельхозбанк - 39,4 млрд, Альфа-банк - 35,8 млрд, ВТБ - 30,8 млрд, Газпромбанк - 25,8 млрд, Совкомбанк - 22 млрд рублей.</w:t>
      </w:r>
    </w:p>
    <w:p w14:paraId="34BBDD7D" w14:textId="77777777" w:rsidR="009226DA" w:rsidRDefault="009226DA" w:rsidP="009226DA">
      <w:r>
        <w:t>Примечательно, что перетока средств со срочных депозитов на текущие счета не произошло. Напротив, граждане активно обналичивали сбережения: объем наличных денег в обращении за май вырос на 400 млрд рублей. Это подтверждает устойчивый тренд на вывод средств из банковской системы, а не на их перераспределение между различными типами счетов.</w:t>
      </w:r>
    </w:p>
    <w:p w14:paraId="262CE4EB" w14:textId="77777777" w:rsidR="009226DA" w:rsidRDefault="009226DA" w:rsidP="009226DA">
      <w:r>
        <w:t>Эксперты выделяют несколько факторов, объясняющих происходящее. Снижение ключевой ставки Центробанка с 21% до 14,25% за период с мая 2025 года по июнь 2026 года привело к более быстрому падению ставок по вкладам. Максимальные ставки топ-10 банков сократились с 19,6% до 12,85%, потеряв 6,5 процентных пункта, тогда как ключевая ставка снизилась на 5,75 пункта. Это делает депозиты менее привлекательными для сбережений.</w:t>
      </w:r>
    </w:p>
    <w:p w14:paraId="2356E36A" w14:textId="77777777" w:rsidR="009226DA" w:rsidRDefault="009226DA" w:rsidP="009226DA">
      <w:r>
        <w:t>Кроме того, участники рынка указывают на усиление налоговой нагрузки на бизнес, что стимулирует переход части предприятий в сферу наличных расчетов. Предприниматели все чаще требуют оплату наличными, что увеличивает потребность в физических деньгах. Риски технических сбоев и отключений интернета также мотивируют граждан поддерживать запас наличных на случай непредвиденных ситуаций.</w:t>
      </w:r>
    </w:p>
    <w:p w14:paraId="575F1D64" w14:textId="77777777" w:rsidR="009226DA" w:rsidRDefault="009226DA" w:rsidP="009226DA">
      <w:r>
        <w:t>В банковском секторе при этом отмечают, что определенное влияние могла оказать сезонность - майские социальные выплаты традиционно авансируются в апреле, что создает временный дисбаланс. По мнению некоторых аналитиков, депозитная база в целом сохраняет стабильность, а дальнейшее смягчение денежно-кредитной политики может даже стимулировать склонность к отложенному потреблению, а не к дальнейшему обналичиванию.</w:t>
      </w:r>
    </w:p>
    <w:p w14:paraId="76F774E5" w14:textId="77777777" w:rsidR="009226DA" w:rsidRDefault="009226DA" w:rsidP="009226DA">
      <w:r>
        <w:t>Тем не менее, управляющий директор рейтингового агентства "Эксперт РА" прогнозирует, что отток средств со срочных депозитов с высокой вероятностью продолжится во втором полугодии 2026 года на фоне сохраняющегося тренда на снижение ставок и роста спроса на наличные.</w:t>
      </w:r>
    </w:p>
    <w:p w14:paraId="4C281D9A" w14:textId="2A7C5FDC" w:rsidR="00624B9B" w:rsidRPr="00686718" w:rsidRDefault="007B31E3" w:rsidP="009226DA">
      <w:hyperlink r:id="rId64" w:history="1">
        <w:r w:rsidR="009226DA" w:rsidRPr="007F1E24">
          <w:rPr>
            <w:rStyle w:val="a3"/>
          </w:rPr>
          <w:t>http://dolgi.ru/news/8978</w:t>
        </w:r>
      </w:hyperlink>
      <w:r w:rsidR="009226DA" w:rsidRPr="00686718">
        <w:t xml:space="preserve"> </w:t>
      </w:r>
    </w:p>
    <w:p w14:paraId="1648AE75" w14:textId="77777777" w:rsidR="00111D7C" w:rsidRPr="00576B38" w:rsidRDefault="00111D7C" w:rsidP="00111D7C">
      <w:pPr>
        <w:pStyle w:val="251"/>
      </w:pPr>
      <w:bookmarkStart w:id="172" w:name="_Toc99271712"/>
      <w:bookmarkStart w:id="173" w:name="_Toc99318658"/>
      <w:bookmarkStart w:id="174" w:name="_Toc165991078"/>
      <w:bookmarkStart w:id="175" w:name="_Toc233787061"/>
      <w:bookmarkEnd w:id="144"/>
      <w:bookmarkEnd w:id="145"/>
      <w:r w:rsidRPr="00576B38">
        <w:lastRenderedPageBreak/>
        <w:t>НОВОСТИ ЗАРУБЕЖНЫХ ПЕНСИОННЫХ СИСТЕМ</w:t>
      </w:r>
      <w:bookmarkEnd w:id="172"/>
      <w:bookmarkEnd w:id="173"/>
      <w:bookmarkEnd w:id="174"/>
      <w:bookmarkEnd w:id="175"/>
    </w:p>
    <w:p w14:paraId="7D59896E" w14:textId="77777777" w:rsidR="00111D7C" w:rsidRPr="00576B38" w:rsidRDefault="00111D7C" w:rsidP="00111D7C">
      <w:pPr>
        <w:pStyle w:val="10"/>
      </w:pPr>
      <w:bookmarkStart w:id="176" w:name="_Toc99271713"/>
      <w:bookmarkStart w:id="177" w:name="_Toc99318659"/>
      <w:bookmarkStart w:id="178" w:name="_Toc165991079"/>
      <w:bookmarkStart w:id="179" w:name="_Toc233787062"/>
      <w:r w:rsidRPr="00576B38">
        <w:t>Новости пенсионной отрасли стран ближнего зарубежья</w:t>
      </w:r>
      <w:bookmarkEnd w:id="176"/>
      <w:bookmarkEnd w:id="177"/>
      <w:bookmarkEnd w:id="178"/>
      <w:bookmarkEnd w:id="179"/>
    </w:p>
    <w:p w14:paraId="7B772AD4" w14:textId="77777777" w:rsidR="00076FAF" w:rsidRPr="00576B38" w:rsidRDefault="00076FAF" w:rsidP="00076FAF">
      <w:pPr>
        <w:pStyle w:val="2"/>
      </w:pPr>
      <w:bookmarkStart w:id="180" w:name="_Toc233787063"/>
      <w:r w:rsidRPr="00576B38">
        <w:t>NUR.KZ, 30.06.2026, Зачем копить на старость, если некоторые не доживают до пенсии, ответили в ЕНПФ</w:t>
      </w:r>
      <w:bookmarkEnd w:id="180"/>
    </w:p>
    <w:p w14:paraId="25B2F72F" w14:textId="77777777" w:rsidR="00076FAF" w:rsidRPr="00576B38" w:rsidRDefault="00076FAF" w:rsidP="009226DA">
      <w:pPr>
        <w:pStyle w:val="3"/>
      </w:pPr>
      <w:bookmarkStart w:id="181" w:name="_Toc233787064"/>
      <w:r w:rsidRPr="00576B38">
        <w:t>В Казахстане изменили правила использования пенсионных излишков. Чтобы их изъять, нужно иметь на счете сумму, которой хватит до старости. Почему ввели такое требование, узнали журналисты NUR.KZ.</w:t>
      </w:r>
      <w:bookmarkEnd w:id="181"/>
    </w:p>
    <w:p w14:paraId="5DC19CC4" w14:textId="77777777" w:rsidR="00076FAF" w:rsidRPr="00576B38" w:rsidRDefault="00076FAF" w:rsidP="00076FAF">
      <w:r w:rsidRPr="00576B38">
        <w:t>В Казахстане приняли новую методику определения порогов минимальной достаточности (ПМД). В итоге они выросли в среднем почти в два раза. Чтобы изъять часть своих накоплений, у гражданина на счете должна быть приличная сумма, которой хватит на пенсионные выплаты в старости.</w:t>
      </w:r>
    </w:p>
    <w:p w14:paraId="67A7EB1C" w14:textId="77777777" w:rsidR="00076FAF" w:rsidRPr="00576B38" w:rsidRDefault="00076FAF" w:rsidP="00076FAF">
      <w:r w:rsidRPr="00576B38">
        <w:t>Из-за этого у казахстанцев может возникнуть вопрос – если человек может умереть в 55-60 лет, почему государство заставляет оставлять на счете деньги так, будто он проживет до 80. Это может показаться несправедливым.</w:t>
      </w:r>
    </w:p>
    <w:p w14:paraId="2FF37E32" w14:textId="77777777" w:rsidR="00076FAF" w:rsidRPr="00576B38" w:rsidRDefault="00076FAF" w:rsidP="00076FAF">
      <w:r w:rsidRPr="00576B38">
        <w:t>Однако, как объяснили в Едином накопительном пенсионном фонде (ЕНПФ), ситуация с продолжительностью жизни в Казахстане меняется в лучшую сторону. Если в 1991 году люди в среднем жили 67,5 лет, то к 2025 году этот показатель вырос до 76 лет.</w:t>
      </w:r>
    </w:p>
    <w:p w14:paraId="2B3D02A8" w14:textId="61F38135" w:rsidR="00076FAF" w:rsidRPr="00576B38" w:rsidRDefault="006D23F7" w:rsidP="00076FAF">
      <w:r>
        <w:t>«</w:t>
      </w:r>
      <w:r w:rsidR="00076FAF" w:rsidRPr="00576B38">
        <w:t>За три с половиной десятилетия средняя продолжительность жизни граждан Казахстана увеличилась более чем на 8 лет. Рост продолжительности жизни означает, что казахстанцы будут находиться в пенсионном периоде дольше, чем ранее</w:t>
      </w:r>
      <w:r>
        <w:t>»</w:t>
      </w:r>
      <w:r w:rsidR="00076FAF" w:rsidRPr="00576B38">
        <w:t>, – отмечают в ЕНПФ.</w:t>
      </w:r>
    </w:p>
    <w:p w14:paraId="5E9BAD3D" w14:textId="77777777" w:rsidR="00076FAF" w:rsidRPr="00576B38" w:rsidRDefault="00076FAF" w:rsidP="00076FAF">
      <w:r w:rsidRPr="00576B38">
        <w:t>Кроме того, важно не только учитывать среднюю продолжительность жизни, но и то, сколько в среднем живут люди после достижения 60 лет.</w:t>
      </w:r>
    </w:p>
    <w:p w14:paraId="1551DE92" w14:textId="77777777" w:rsidR="00076FAF" w:rsidRPr="00576B38" w:rsidRDefault="00076FAF" w:rsidP="00076FAF">
      <w:r w:rsidRPr="00576B38">
        <w:t>Например, согласно данным Всемирного банка, женщины в Казахстане после 60 лет живут в среднем еще 20 лет, а мужчины – около 17 лет. Это означает следующее:</w:t>
      </w:r>
    </w:p>
    <w:p w14:paraId="00D43F9D" w14:textId="77777777" w:rsidR="00076FAF" w:rsidRPr="00576B38" w:rsidRDefault="00076FAF" w:rsidP="00076FAF">
      <w:r w:rsidRPr="00576B38">
        <w:t>мужчина, который уже дожил до 60 лет, в среднем проживет примерно до 77 лет;</w:t>
      </w:r>
    </w:p>
    <w:p w14:paraId="699922D4" w14:textId="77777777" w:rsidR="00076FAF" w:rsidRPr="00576B38" w:rsidRDefault="00076FAF" w:rsidP="00076FAF">
      <w:r w:rsidRPr="00576B38">
        <w:t>женщина, которая уже дожила до 60 лет, проживет примерно до 80 лет.</w:t>
      </w:r>
    </w:p>
    <w:p w14:paraId="32DA1315" w14:textId="77777777" w:rsidR="00076FAF" w:rsidRPr="00576B38" w:rsidRDefault="00076FAF" w:rsidP="00076FAF">
      <w:r w:rsidRPr="00576B38">
        <w:t>То есть логика повышения порогов проста – если казахстанец снимет часть своих накоплений в 40 лет, нет никакой гарантии, что он не останется без средств к существованию в 70 лет</w:t>
      </w:r>
    </w:p>
    <w:p w14:paraId="731AD96D" w14:textId="42829BBD" w:rsidR="00076FAF" w:rsidRPr="00576B38" w:rsidRDefault="006D23F7" w:rsidP="00076FAF">
      <w:r>
        <w:t>«</w:t>
      </w:r>
      <w:r w:rsidR="00076FAF" w:rsidRPr="00576B38">
        <w:t>В этих условиях особенно важно формировать достаточные пенсионные накопления, чтобы сохранить привычный уровень жизни после завершения трудовой деятельности</w:t>
      </w:r>
      <w:r>
        <w:t>»</w:t>
      </w:r>
      <w:r w:rsidR="00076FAF" w:rsidRPr="00576B38">
        <w:t>, – отмечают в ЕНПФ.</w:t>
      </w:r>
    </w:p>
    <w:p w14:paraId="681431C4" w14:textId="77777777" w:rsidR="00076FAF" w:rsidRPr="00576B38" w:rsidRDefault="00076FAF" w:rsidP="00076FAF">
      <w:r w:rsidRPr="00576B38">
        <w:t>Иными словами, повышение ПМД связано не только с тем, чтобы ограничить использование накоплений, но и с расчетом на то, что казахстанцы будут жить дольше и, соответственно, дольше получать пенсионные выплаты.</w:t>
      </w:r>
    </w:p>
    <w:p w14:paraId="69C6201D" w14:textId="77777777" w:rsidR="00076FAF" w:rsidRPr="00576B38" w:rsidRDefault="00076FAF" w:rsidP="00076FAF">
      <w:r w:rsidRPr="00576B38">
        <w:lastRenderedPageBreak/>
        <w:t>Также в ЕНПФ объяснили, почему для 20-летних казахстанцев установили очень высокий порог минимальной достаточности, который практически невозможно достигнуть.</w:t>
      </w:r>
    </w:p>
    <w:p w14:paraId="70CAF8A9" w14:textId="77777777" w:rsidR="00076FAF" w:rsidRPr="00576B38" w:rsidRDefault="00076FAF" w:rsidP="00076FAF">
      <w:r w:rsidRPr="00576B38">
        <w:t>А ранее эксперты рассказали о том, что может быть выгоднее казахстанцам – использовать свои накопления на покупку жилья или же сохранить их до выхода на пенсию.</w:t>
      </w:r>
    </w:p>
    <w:p w14:paraId="7BDEF982" w14:textId="53ADF632" w:rsidR="00076FAF" w:rsidRPr="00576B38" w:rsidRDefault="007B31E3" w:rsidP="00076FAF">
      <w:hyperlink r:id="rId65" w:history="1">
        <w:r w:rsidR="00076FAF" w:rsidRPr="00576B38">
          <w:rPr>
            <w:rStyle w:val="a3"/>
          </w:rPr>
          <w:t>https://www.nur.kz/nurfin/pension/2394295-zachem-kopit-na-starost-esli-nekotorye-ne-dozhivayut-do-pensii-otvetili-v-enpf/</w:t>
        </w:r>
      </w:hyperlink>
      <w:r w:rsidR="00076FAF" w:rsidRPr="00576B38">
        <w:t xml:space="preserve"> </w:t>
      </w:r>
    </w:p>
    <w:p w14:paraId="7691D6A8" w14:textId="38D301F5" w:rsidR="0018156A" w:rsidRPr="00576B38" w:rsidRDefault="0018156A" w:rsidP="0018156A">
      <w:pPr>
        <w:pStyle w:val="2"/>
      </w:pPr>
      <w:bookmarkStart w:id="182" w:name="_Toc233787065"/>
      <w:r w:rsidRPr="00576B38">
        <w:t xml:space="preserve">Azh.kz, 30.06.2026, Модель </w:t>
      </w:r>
      <w:r w:rsidR="006D23F7">
        <w:t>«</w:t>
      </w:r>
      <w:r w:rsidRPr="00576B38">
        <w:t>4+1</w:t>
      </w:r>
      <w:r w:rsidR="006D23F7">
        <w:t>»</w:t>
      </w:r>
      <w:r w:rsidRPr="00576B38">
        <w:t xml:space="preserve"> или уравниловка для среднего класса: какую пенсионную реформу готовят в РК</w:t>
      </w:r>
      <w:bookmarkEnd w:id="182"/>
    </w:p>
    <w:p w14:paraId="53E4EDC8" w14:textId="77777777" w:rsidR="0018156A" w:rsidRPr="00576B38" w:rsidRDefault="0018156A" w:rsidP="009226DA">
      <w:pPr>
        <w:pStyle w:val="3"/>
      </w:pPr>
      <w:bookmarkStart w:id="183" w:name="_Toc233787066"/>
      <w:r w:rsidRPr="00576B38">
        <w:t>Действующая пенсионная система Казахстана не способна обеспечить казахстанцам привычный уровень жизни после выхода на заслуженный отдых. Об этом в интервью порталу LS заявил известный экономист и советник председателя правления Halyk Finance Мурат Темирханов.</w:t>
      </w:r>
      <w:bookmarkEnd w:id="183"/>
    </w:p>
    <w:p w14:paraId="1082EA26" w14:textId="77777777" w:rsidR="0018156A" w:rsidRPr="00576B38" w:rsidRDefault="0018156A" w:rsidP="0018156A">
      <w:r w:rsidRPr="00576B38">
        <w:t>По словам эксперта, главная проблема кроется в так называемом коэффициенте замещения — соотношении будущей пенсии к зарплате, которую человек получал, пока работал. В развитых странах ОЭСР комфортным считается показатель в 60–70%.</w:t>
      </w:r>
    </w:p>
    <w:p w14:paraId="095D7B24" w14:textId="4CCFF52C" w:rsidR="0018156A" w:rsidRPr="00576B38" w:rsidRDefault="006D23F7" w:rsidP="0018156A">
      <w:r>
        <w:t>«</w:t>
      </w:r>
      <w:r w:rsidR="0018156A" w:rsidRPr="00576B38">
        <w:t>То есть если ваша чистая зарплата на руки составляет 1 миллион тенге, то при выходе на пенсию вы должны получать 650 тысяч тенге, чтобы чувствовать себя комфортно в старости. Однако наше Министерство труда и социальной защиты почему-то ориентируется всего на 40%. Они ссылаются на конвенцию Международной организации труда аж 1952 года, которая безнадежно устарела. Занижая планку, министерство бьет по карману будущих пенсионеров</w:t>
      </w:r>
      <w:r>
        <w:t>»</w:t>
      </w:r>
      <w:r w:rsidR="0018156A" w:rsidRPr="00576B38">
        <w:t>, — считает аналитик.</w:t>
      </w:r>
    </w:p>
    <w:p w14:paraId="6249C48E" w14:textId="36E6E963" w:rsidR="0018156A" w:rsidRPr="00576B38" w:rsidRDefault="006D23F7" w:rsidP="0018156A">
      <w:r>
        <w:t>«</w:t>
      </w:r>
      <w:r w:rsidR="0018156A" w:rsidRPr="00576B38">
        <w:t>4+1</w:t>
      </w:r>
      <w:r>
        <w:t>»</w:t>
      </w:r>
      <w:r w:rsidR="0018156A" w:rsidRPr="00576B38">
        <w:t xml:space="preserve"> против </w:t>
      </w:r>
      <w:r>
        <w:t>«</w:t>
      </w:r>
      <w:r w:rsidR="0018156A" w:rsidRPr="00576B38">
        <w:t>советской уравниловки</w:t>
      </w:r>
      <w:r>
        <w:t>»</w:t>
      </w:r>
    </w:p>
    <w:p w14:paraId="4306696E" w14:textId="77777777" w:rsidR="0018156A" w:rsidRPr="00576B38" w:rsidRDefault="0018156A" w:rsidP="0018156A">
      <w:r w:rsidRPr="00576B38">
        <w:t>Сейчас правительство рассматривает несколько вариантов реформирования системы. Мурат Темирханов разобрал две основные модели, которые сейчас бурно обсуждаются за закрытыми дверями:</w:t>
      </w:r>
    </w:p>
    <w:p w14:paraId="680785BD" w14:textId="07D885EA" w:rsidR="0018156A" w:rsidRPr="00576B38" w:rsidRDefault="0018156A" w:rsidP="0018156A">
      <w:r w:rsidRPr="00576B38">
        <w:t xml:space="preserve">Модель ЕНПФ </w:t>
      </w:r>
      <w:r w:rsidR="006D23F7">
        <w:t>«</w:t>
      </w:r>
      <w:r w:rsidRPr="00576B38">
        <w:t>4+1</w:t>
      </w:r>
      <w:r w:rsidR="006D23F7">
        <w:t>»</w:t>
      </w:r>
      <w:r w:rsidRPr="00576B38">
        <w:t>: Ее разработали известные казахстанские финансисты (Григорий Марченко, Ораз Жандосов, Болат Жамишев и другие). Она предполагает, что дополнительные 4% взносов от работодателя пойдут на личный счет гражданина, а 1% — в общий страховой фонд. Экономист назвал этот вариант более рациональным.</w:t>
      </w:r>
    </w:p>
    <w:p w14:paraId="03A28944" w14:textId="77777777" w:rsidR="0018156A" w:rsidRPr="00576B38" w:rsidRDefault="0018156A" w:rsidP="0018156A">
      <w:r w:rsidRPr="00576B38">
        <w:t>Модель Государственного фонда соцстрахования (ГФСС): Предлагает внедрить общую социальную выплату, зависящую от стажа и медианной зарплаты. Эту идею эксперт жестко раскритиковал.</w:t>
      </w:r>
    </w:p>
    <w:p w14:paraId="0D78B4DF" w14:textId="7A09ED1A" w:rsidR="0018156A" w:rsidRPr="00576B38" w:rsidRDefault="006D23F7" w:rsidP="0018156A">
      <w:r>
        <w:t>«</w:t>
      </w:r>
      <w:r w:rsidR="0018156A" w:rsidRPr="00576B38">
        <w:t>Это приведет к своеобразной советской уравниловке, от которой в первую очередь пострадает средний класс. Вместо ваших личных накоплений государство будет забирать деньги на выплаты текущим пенсионерам, а потом чиновники сами будут решать, какую пенсию вам платить, исходя из дыр в госбюджете</w:t>
      </w:r>
      <w:r>
        <w:t>»</w:t>
      </w:r>
      <w:r w:rsidR="0018156A" w:rsidRPr="00576B38">
        <w:t>, — предупредил Темирханов.</w:t>
      </w:r>
    </w:p>
    <w:p w14:paraId="6ABF8735" w14:textId="77777777" w:rsidR="0018156A" w:rsidRPr="00576B38" w:rsidRDefault="0018156A" w:rsidP="0018156A">
      <w:r w:rsidRPr="00576B38">
        <w:t>Прежняя концепция провалилась</w:t>
      </w:r>
    </w:p>
    <w:p w14:paraId="50B2DEEF" w14:textId="77777777" w:rsidR="0018156A" w:rsidRPr="00576B38" w:rsidRDefault="0018156A" w:rsidP="0018156A">
      <w:r w:rsidRPr="00576B38">
        <w:lastRenderedPageBreak/>
        <w:t>Экономист подчеркнул: то, что власти начали искать новые пути, доказывает — прежняя Концепция модернизации пенсионной системы до 2030 года, принятая еще в 2014 году, официально провалилась.</w:t>
      </w:r>
    </w:p>
    <w:p w14:paraId="791F5921" w14:textId="77777777" w:rsidR="0018156A" w:rsidRPr="00576B38" w:rsidRDefault="0018156A" w:rsidP="0018156A">
      <w:r w:rsidRPr="00576B38">
        <w:t>Эксперт выразил сожаление, что Минтруда не включило независимых аналитиков Halyk Finance в рабочую группу. Он призвал правительство не наступать на старые грабли 2021 года, когда поправки разрабатывались тайно, и потребовал опубликовать все расчеты новой реформы для открытого обсуждения общественностью.</w:t>
      </w:r>
    </w:p>
    <w:p w14:paraId="42AB2CD1" w14:textId="77777777" w:rsidR="0018156A" w:rsidRPr="00576B38" w:rsidRDefault="0018156A" w:rsidP="0018156A">
      <w:r w:rsidRPr="00576B38">
        <w:t>Напомним, ранее в Сенате и вовсе предложили радикальную альтернативу — отправлять казахстанцев на пенсию не по достижении возраста, а исключительно по трудовому стажу.</w:t>
      </w:r>
    </w:p>
    <w:p w14:paraId="6EFA3360" w14:textId="6389CD5F" w:rsidR="00111D7C" w:rsidRPr="00576B38" w:rsidRDefault="007B31E3" w:rsidP="0018156A">
      <w:hyperlink r:id="rId66" w:history="1">
        <w:r w:rsidR="0018156A" w:rsidRPr="00576B38">
          <w:rPr>
            <w:rStyle w:val="a3"/>
          </w:rPr>
          <w:t>https://azh.kz/ru/news/view/129555</w:t>
        </w:r>
      </w:hyperlink>
    </w:p>
    <w:p w14:paraId="4B2EC981" w14:textId="1D381666" w:rsidR="004B718C" w:rsidRPr="00576B38" w:rsidRDefault="004B718C" w:rsidP="004B718C">
      <w:pPr>
        <w:pStyle w:val="2"/>
      </w:pPr>
      <w:bookmarkStart w:id="184" w:name="_Toc233787067"/>
      <w:r w:rsidRPr="00576B38">
        <w:t>LikTV, 30.06.2026, В Молдове с 1 июля пенсионный возраст для женщин с 62 лет</w:t>
      </w:r>
      <w:bookmarkEnd w:id="184"/>
    </w:p>
    <w:p w14:paraId="5CF52BE9" w14:textId="77777777" w:rsidR="004B718C" w:rsidRPr="00576B38" w:rsidRDefault="004B718C" w:rsidP="009226DA">
      <w:pPr>
        <w:pStyle w:val="3"/>
      </w:pPr>
      <w:bookmarkStart w:id="185" w:name="_Toc233787068"/>
      <w:r w:rsidRPr="00576B38">
        <w:t>С 1 июля в Молдове пенсионный возраст для женщин увеличится на шесть месяцев и составит 62 года. Изменение предусмотрено действующим законодательством и является частью поэтапной пенсионной реформы.</w:t>
      </w:r>
      <w:bookmarkEnd w:id="185"/>
    </w:p>
    <w:p w14:paraId="44A25F83" w14:textId="77777777" w:rsidR="004B718C" w:rsidRPr="00576B38" w:rsidRDefault="004B718C" w:rsidP="004B718C">
      <w:r w:rsidRPr="00576B38">
        <w:t>Повышение пенсионного возраста проводится постепенно, чтобы к 2028 году он достиг 63 лет и сравнялся с пенсионным возрастом мужчин. В 2027 году женщины будут выходить на пенсию в 62 года и 6 месяцев.</w:t>
      </w:r>
    </w:p>
    <w:p w14:paraId="24370493" w14:textId="77777777" w:rsidR="004B718C" w:rsidRPr="00576B38" w:rsidRDefault="004B718C" w:rsidP="004B718C">
      <w:r w:rsidRPr="00576B38">
        <w:t>Полный страховой стаж, необходимый для назначения пенсии, остаётся неизменным — 34 года как для женщин, так и для мужчин. Минимальный стаж составляет 15 лет. Тем, кто не накопил необходимый минимум, выплачивается государственное пособие в размере половины минимальной пенсии.</w:t>
      </w:r>
    </w:p>
    <w:p w14:paraId="6DB74907" w14:textId="77777777" w:rsidR="004B718C" w:rsidRPr="00576B38" w:rsidRDefault="004B718C" w:rsidP="004B718C">
      <w:r w:rsidRPr="00576B38">
        <w:t>Для женщин, воспитавших пятерых и более детей до восьмилетнего возраста, предусмотрена льгота — они смогут выйти на пенсию на три года раньше установленного возраста.</w:t>
      </w:r>
    </w:p>
    <w:p w14:paraId="2B797247" w14:textId="77777777" w:rsidR="004B718C" w:rsidRPr="00576B38" w:rsidRDefault="004B718C" w:rsidP="004B718C">
      <w:r w:rsidRPr="00576B38">
        <w:t>По данным Национального бюро статистики, женщины составляют около 63% всех пенсионеров в Молдове. При этом их средняя пенсия на 25–30% ниже, чем у мужчин, что связано с перерывами в трудовой деятельности из-за ухода за детьми, неполной занятостью и более низкими доходами в течение карьеры.</w:t>
      </w:r>
    </w:p>
    <w:p w14:paraId="51DF0A13" w14:textId="4C705F36" w:rsidR="0018156A" w:rsidRPr="00576B38" w:rsidRDefault="007B31E3" w:rsidP="004B718C">
      <w:hyperlink r:id="rId67" w:history="1">
        <w:r w:rsidR="004B718C" w:rsidRPr="00576B38">
          <w:rPr>
            <w:rStyle w:val="a3"/>
          </w:rPr>
          <w:t>https://liktv.org/v-moldove-s-1-ijulja-pensionnyj-vozrast-dlja-zhenshhin-s-62-let/</w:t>
        </w:r>
      </w:hyperlink>
    </w:p>
    <w:p w14:paraId="42EA2136" w14:textId="77777777" w:rsidR="004B718C" w:rsidRPr="00576B38" w:rsidRDefault="004B718C" w:rsidP="004B718C"/>
    <w:p w14:paraId="0F91D1CE" w14:textId="77777777" w:rsidR="00111D7C" w:rsidRPr="00576B38" w:rsidRDefault="00111D7C" w:rsidP="00111D7C">
      <w:pPr>
        <w:pStyle w:val="10"/>
      </w:pPr>
      <w:bookmarkStart w:id="186" w:name="_Toc99271715"/>
      <w:bookmarkStart w:id="187" w:name="_Toc99318660"/>
      <w:bookmarkStart w:id="188" w:name="_Toc165991080"/>
      <w:bookmarkStart w:id="189" w:name="_Toc233787069"/>
      <w:r w:rsidRPr="00576B38">
        <w:lastRenderedPageBreak/>
        <w:t>Новости пенсионной отрасли стран дальнего зарубежья</w:t>
      </w:r>
      <w:bookmarkEnd w:id="186"/>
      <w:bookmarkEnd w:id="187"/>
      <w:bookmarkEnd w:id="188"/>
      <w:bookmarkEnd w:id="189"/>
    </w:p>
    <w:p w14:paraId="41A6A648" w14:textId="77777777" w:rsidR="00162DC8" w:rsidRPr="00576B38" w:rsidRDefault="00162DC8" w:rsidP="00162DC8">
      <w:pPr>
        <w:pStyle w:val="2"/>
      </w:pPr>
      <w:bookmarkStart w:id="190" w:name="_Toc233787070"/>
      <w:bookmarkEnd w:id="142"/>
      <w:r w:rsidRPr="00576B38">
        <w:t>420on.cz, 30.06.2026, Германия готовится к пенсионной реформе</w:t>
      </w:r>
      <w:bookmarkEnd w:id="190"/>
    </w:p>
    <w:p w14:paraId="3145FBAA" w14:textId="77777777" w:rsidR="00162DC8" w:rsidRPr="00576B38" w:rsidRDefault="00162DC8" w:rsidP="009226DA">
      <w:pPr>
        <w:pStyle w:val="3"/>
      </w:pPr>
      <w:bookmarkStart w:id="191" w:name="_Toc233787071"/>
      <w:r w:rsidRPr="00576B38">
        <w:t>Немецкую пенсионную систему ждут самые значительные изменения за последнее десятилетие. Эксперты предложили реформу, которая предусматривает создание инвестиционного фонда по шведскому образцу. Возраст выхода на пенсию будет постепенно повышаться до 70 лет. При этом немцы лишатся возможности выходить на пенсию уже в 63 года без сокращения размера пенсии.</w:t>
      </w:r>
      <w:bookmarkEnd w:id="191"/>
    </w:p>
    <w:p w14:paraId="64D464A0" w14:textId="77777777" w:rsidR="00162DC8" w:rsidRPr="00576B38" w:rsidRDefault="00162DC8" w:rsidP="00162DC8">
      <w:r w:rsidRPr="00576B38">
        <w:t>Европа быстро стареет, и Германия начинает решать, как в будущем финансировать пенсии. Уже в 2040 году, по данным Федерального статистического управления, более 13,3 миллиона экономически активных немцев будут старше 67 лет. Это соответствует примерно трети сегодняшней рабочей силы, отмечает агентство Reuters.</w:t>
      </w:r>
    </w:p>
    <w:p w14:paraId="43252CFC" w14:textId="77777777" w:rsidR="00162DC8" w:rsidRPr="00576B38" w:rsidRDefault="00162DC8" w:rsidP="00162DC8">
      <w:r w:rsidRPr="00576B38">
        <w:t>Одним из основных изменений станет создание нового инвестиционного фонда по шведскому образцу. В него будут вносить взносы как работники, так и работодатели, а средства впоследствии будут приносить доход на финансовых рынках. Доходы фонда в последующие годы помогут финансировать часть пенсий и снизят нагрузку на действующую систему распределительного типа.</w:t>
      </w:r>
    </w:p>
    <w:p w14:paraId="043B97BE" w14:textId="77777777" w:rsidR="00162DC8" w:rsidRPr="00576B38" w:rsidRDefault="00162DC8" w:rsidP="00162DC8">
      <w:r w:rsidRPr="00576B38">
        <w:t>Проект также предусматривает, что пенсионный возраст будет автоматически повышаться по мере увеличения продолжительности жизни. После 2030 года порог выхода на пенсию начнёт постепенно сдвигаться до 70 лет.</w:t>
      </w:r>
    </w:p>
    <w:p w14:paraId="7D38FF7A" w14:textId="0E09CA4E" w:rsidR="00162DC8" w:rsidRPr="00576B38" w:rsidRDefault="00162DC8" w:rsidP="00162DC8">
      <w:r w:rsidRPr="00576B38">
        <w:t xml:space="preserve">По словам исполнительного директора экономического института Ifo Йоахима Рагница, в долгосрочной перспективе реформа облегчит положение в первую очередь для молодого поколения. Однако, по его мнению, переходный период будет сложным. </w:t>
      </w:r>
      <w:r w:rsidR="006D23F7">
        <w:t>«</w:t>
      </w:r>
      <w:r w:rsidRPr="00576B38">
        <w:t>В течение переходного периода, пока реформы не проявятся в полной мере, молодые люди будут по-прежнему нести значительную часть финансового бремени</w:t>
      </w:r>
      <w:r w:rsidR="006D23F7">
        <w:t>»</w:t>
      </w:r>
      <w:r w:rsidRPr="00576B38">
        <w:t>, — предупредил он.</w:t>
      </w:r>
    </w:p>
    <w:p w14:paraId="0EADF903" w14:textId="77777777" w:rsidR="00162DC8" w:rsidRPr="00576B38" w:rsidRDefault="00162DC8" w:rsidP="00162DC8">
      <w:r w:rsidRPr="00576B38">
        <w:t>В то же время аналитики утверждают, что у сегодняшней молодежи исходные условия значительно сложнее, чем у их родителей. Послевоенное поколение выходило на рынок труда в период экономического роста, низкой безработицы и более доступного жилья, что позволяло ему легче накапливать капитал.</w:t>
      </w:r>
    </w:p>
    <w:p w14:paraId="4336AE26" w14:textId="67FDFD29" w:rsidR="00162DC8" w:rsidRPr="00576B38" w:rsidRDefault="006D23F7" w:rsidP="00162DC8">
      <w:r>
        <w:t>«</w:t>
      </w:r>
      <w:r w:rsidR="00162DC8" w:rsidRPr="00576B38">
        <w:t>Сегодня молодое поколение вынуждено финансировать пенсии многочисленного поколения пожилых людей, не имея уверенности в том, что само когда-нибудь получит от этой системы</w:t>
      </w:r>
      <w:r>
        <w:t>»</w:t>
      </w:r>
      <w:r w:rsidR="00162DC8" w:rsidRPr="00576B38">
        <w:t>, — добавил в интервью Reuters экономист Себастьян Кёнигс.</w:t>
      </w:r>
    </w:p>
    <w:p w14:paraId="682A7CE9" w14:textId="0BC8EBE9" w:rsidR="00CA32BC" w:rsidRPr="00576B38" w:rsidRDefault="007B31E3" w:rsidP="00162DC8">
      <w:hyperlink r:id="rId68" w:history="1">
        <w:r w:rsidR="00162DC8" w:rsidRPr="00576B38">
          <w:rPr>
            <w:rStyle w:val="a3"/>
          </w:rPr>
          <w:t>https://420on.cz/immigration/life/77988-germaniya-gotovitsya-k-pensionnoy-reforme</w:t>
        </w:r>
      </w:hyperlink>
    </w:p>
    <w:p w14:paraId="01100A3B" w14:textId="5A4773CA" w:rsidR="0003235C" w:rsidRDefault="0003235C" w:rsidP="0003235C">
      <w:pPr>
        <w:pStyle w:val="2"/>
      </w:pPr>
      <w:bookmarkStart w:id="192" w:name="_Toc233787072"/>
      <w:r>
        <w:lastRenderedPageBreak/>
        <w:t>ИА Cursor, 30.06.2026</w:t>
      </w:r>
      <w:r w:rsidRPr="0003235C">
        <w:t>,</w:t>
      </w:r>
      <w:r>
        <w:t xml:space="preserve"> Израильских пенсионеров обяжут платить новый налог - подробности</w:t>
      </w:r>
      <w:bookmarkEnd w:id="192"/>
    </w:p>
    <w:p w14:paraId="67FABC41" w14:textId="77777777" w:rsidR="0003235C" w:rsidRDefault="0003235C" w:rsidP="0003235C">
      <w:pPr>
        <w:pStyle w:val="3"/>
      </w:pPr>
      <w:bookmarkStart w:id="193" w:name="_Toc233787073"/>
      <w:r>
        <w:t>В Израиле могут ввести новый налог на пенсионные выплаты. С такой рекомендацией выступила арбитражная комиссия, созданная при Министерстве финансов. Подготовка доклада заняла около двух с половиной лет, а его официальная публикация ожидается в среду, 1 июля.</w:t>
      </w:r>
      <w:bookmarkEnd w:id="193"/>
    </w:p>
    <w:p w14:paraId="1914F79C" w14:textId="77777777" w:rsidR="0003235C" w:rsidRDefault="0003235C" w:rsidP="0003235C">
      <w:r>
        <w:t>Об этом сообщает новостной портал Ynet.</w:t>
      </w:r>
    </w:p>
    <w:p w14:paraId="546BE806" w14:textId="77777777" w:rsidR="0003235C" w:rsidRDefault="0003235C" w:rsidP="0003235C">
      <w:r>
        <w:t>Пока речь идет лишь о рекомендациях комиссии - окончательное решение о возможном введении нового налога властям еще предстоит принять. Действующее законодательство позволяет владельцам накопительных пенсионных фондов, достигшим 60-летнего возраста, выбрать один из двух вариантов получения своих сбережений.</w:t>
      </w:r>
    </w:p>
    <w:p w14:paraId="4AB10B8A" w14:textId="77777777" w:rsidR="0003235C" w:rsidRDefault="0003235C" w:rsidP="0003235C">
      <w:r>
        <w:t>Первый - получать деньги постепенно в виде ежемесячной пенсии, которая пользуется налоговыми льготами. Второй - вывести всю сумму единовременно, уплатив льготный налог в размере 15%. Однако в министерстве финансов считают действующие послабления слишком щедрыми и выступают за их сокращение.</w:t>
      </w:r>
    </w:p>
    <w:p w14:paraId="0514936A" w14:textId="77777777" w:rsidR="0003235C" w:rsidRDefault="0003235C" w:rsidP="0003235C">
      <w:r>
        <w:t>Арбитражная комиссия предложила отменить действующее освобождение от налога на прирост капитала для граждан, получающих накопления из пенсионных фондов в виде ежемесячных выплат. По мнению авторов инициативы, это позволит сократить различия в налогообложении между пенсионными накоплениями и другими инвестиционными инструментами. Если рекомендацию утвердят, часть доходов пенсионеров будет облагаться налогом.</w:t>
      </w:r>
    </w:p>
    <w:p w14:paraId="0167FAAA" w14:textId="77777777" w:rsidR="0003235C" w:rsidRDefault="0003235C" w:rsidP="0003235C">
      <w:r>
        <w:t>Кроме того, комиссия выступила за введение единой налоговой ставки для различных инвестиционных инструментов, включая пенсионные фонды. Как ожидается, министр финансов Бецалель Смотрич в ближайшие дни представит эту инициативу. Предлагается установить единую ставку налога на уровне 25%.</w:t>
      </w:r>
    </w:p>
    <w:p w14:paraId="0D08053B" w14:textId="77777777" w:rsidR="0003235C" w:rsidRDefault="0003235C" w:rsidP="0003235C">
      <w:r>
        <w:t>Сейчас налог в размере 25% распространяется на доходы от доверительных фондов и накопительных страховых полисов. Комиссия предлагает установить такую же ставку для всех видов долгосрочных накоплений.</w:t>
      </w:r>
    </w:p>
    <w:p w14:paraId="07BD6821" w14:textId="77777777" w:rsidR="0003235C" w:rsidRDefault="0003235C" w:rsidP="0003235C">
      <w:r>
        <w:t>Также рекомендуется создать единые инвестиционные счета, которые упростят управление пенсионными и другими сберегательными программами. Граждане смогут свободно переводить средства между ними в пределах установленного законом лимита без возникновения налоговых обязательств.</w:t>
      </w:r>
    </w:p>
    <w:p w14:paraId="085061BE" w14:textId="77777777" w:rsidR="0003235C" w:rsidRDefault="0003235C" w:rsidP="0003235C">
      <w:r>
        <w:t>Кроме того, комиссия предлагает существенно увеличить максимальную сумму ежегодных взносов в инвестиционные пенсионные фонды. Сейчас она ограничена 83 тысячами шекелей, однако для повышения этого лимита потребуется изменить законодательство.</w:t>
      </w:r>
    </w:p>
    <w:p w14:paraId="06383FB9" w14:textId="04D87FA1" w:rsidR="00162DC8" w:rsidRPr="0003235C" w:rsidRDefault="007B31E3" w:rsidP="0003235C">
      <w:hyperlink r:id="rId69" w:history="1">
        <w:r w:rsidR="0003235C" w:rsidRPr="00522C7A">
          <w:rPr>
            <w:rStyle w:val="a3"/>
          </w:rPr>
          <w:t>https://cursorinfo.co.il/israel-news/izrailskih-pensionerov-obyazhut-platit-novyj-nalog-podrobnosti/</w:t>
        </w:r>
      </w:hyperlink>
      <w:r w:rsidR="0003235C" w:rsidRPr="0003235C">
        <w:t xml:space="preserve"> </w:t>
      </w:r>
    </w:p>
    <w:p w14:paraId="29CC3EC6" w14:textId="77777777" w:rsidR="000C26C9" w:rsidRPr="0090779C" w:rsidRDefault="000C26C9" w:rsidP="000C26C9"/>
    <w:sectPr w:rsidR="000C26C9" w:rsidRPr="0090779C" w:rsidSect="00B01BEA">
      <w:headerReference w:type="default" r:id="rId70"/>
      <w:footerReference w:type="default" r:id="rId7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6F7DB" w14:textId="77777777" w:rsidR="007B31E3" w:rsidRDefault="007B31E3">
      <w:r>
        <w:separator/>
      </w:r>
    </w:p>
  </w:endnote>
  <w:endnote w:type="continuationSeparator" w:id="0">
    <w:p w14:paraId="165D5563" w14:textId="77777777" w:rsidR="007B31E3" w:rsidRDefault="007B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44AB30B"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2593" w:rsidRPr="00932593">
      <w:rPr>
        <w:rFonts w:ascii="Cambria" w:hAnsi="Cambria"/>
        <w:b/>
        <w:noProof/>
      </w:rPr>
      <w:t>88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6CDF3" w14:textId="77777777" w:rsidR="007B31E3" w:rsidRDefault="007B31E3">
      <w:r>
        <w:separator/>
      </w:r>
    </w:p>
  </w:footnote>
  <w:footnote w:type="continuationSeparator" w:id="0">
    <w:p w14:paraId="4A9AFB95" w14:textId="77777777" w:rsidR="007B31E3" w:rsidRDefault="007B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35C"/>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6FAF"/>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C65"/>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26C9"/>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2D14"/>
    <w:rsid w:val="000F3A78"/>
    <w:rsid w:val="000F3C95"/>
    <w:rsid w:val="000F3FEF"/>
    <w:rsid w:val="000F4431"/>
    <w:rsid w:val="000F4705"/>
    <w:rsid w:val="000F61D5"/>
    <w:rsid w:val="000F658F"/>
    <w:rsid w:val="000F692F"/>
    <w:rsid w:val="000F722F"/>
    <w:rsid w:val="000F7DFD"/>
    <w:rsid w:val="0010117D"/>
    <w:rsid w:val="0010149B"/>
    <w:rsid w:val="001014C6"/>
    <w:rsid w:val="0010169E"/>
    <w:rsid w:val="00101B63"/>
    <w:rsid w:val="00101EFA"/>
    <w:rsid w:val="001023EB"/>
    <w:rsid w:val="00102FA6"/>
    <w:rsid w:val="00103125"/>
    <w:rsid w:val="0010320C"/>
    <w:rsid w:val="00103374"/>
    <w:rsid w:val="0010376F"/>
    <w:rsid w:val="001037E4"/>
    <w:rsid w:val="001045C6"/>
    <w:rsid w:val="001047E0"/>
    <w:rsid w:val="00105129"/>
    <w:rsid w:val="00105DF2"/>
    <w:rsid w:val="00106760"/>
    <w:rsid w:val="001068EA"/>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DC8"/>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4E3"/>
    <w:rsid w:val="00175EBD"/>
    <w:rsid w:val="001767AE"/>
    <w:rsid w:val="00176BD6"/>
    <w:rsid w:val="00176EB0"/>
    <w:rsid w:val="001774EC"/>
    <w:rsid w:val="00177E8E"/>
    <w:rsid w:val="0018074F"/>
    <w:rsid w:val="00180756"/>
    <w:rsid w:val="00180BB2"/>
    <w:rsid w:val="00181145"/>
    <w:rsid w:val="0018156A"/>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50BB"/>
    <w:rsid w:val="001E600C"/>
    <w:rsid w:val="001E6A14"/>
    <w:rsid w:val="001E6FD9"/>
    <w:rsid w:val="001E77A1"/>
    <w:rsid w:val="001F03FA"/>
    <w:rsid w:val="001F04E9"/>
    <w:rsid w:val="001F09D4"/>
    <w:rsid w:val="001F0F42"/>
    <w:rsid w:val="001F1106"/>
    <w:rsid w:val="001F1EA6"/>
    <w:rsid w:val="001F1F57"/>
    <w:rsid w:val="001F2654"/>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ECC"/>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477"/>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670"/>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C6C8B"/>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34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336"/>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633"/>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AAF"/>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09CE"/>
    <w:rsid w:val="003A0B86"/>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5B67"/>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8B4"/>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73C"/>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32E5"/>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126"/>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18C"/>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A21"/>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547"/>
    <w:rsid w:val="00576B38"/>
    <w:rsid w:val="00576C31"/>
    <w:rsid w:val="005775A9"/>
    <w:rsid w:val="005777C2"/>
    <w:rsid w:val="00580098"/>
    <w:rsid w:val="00581532"/>
    <w:rsid w:val="005815A0"/>
    <w:rsid w:val="00581B73"/>
    <w:rsid w:val="00582588"/>
    <w:rsid w:val="00582BD0"/>
    <w:rsid w:val="0058305A"/>
    <w:rsid w:val="0058313C"/>
    <w:rsid w:val="00583678"/>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B7DEB"/>
    <w:rsid w:val="005C04DB"/>
    <w:rsid w:val="005C0BFE"/>
    <w:rsid w:val="005C0D00"/>
    <w:rsid w:val="005C1803"/>
    <w:rsid w:val="005C1F27"/>
    <w:rsid w:val="005C2751"/>
    <w:rsid w:val="005C293D"/>
    <w:rsid w:val="005C3CD0"/>
    <w:rsid w:val="005C3D16"/>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3B1"/>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A28"/>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4B9B"/>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5AA6"/>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1EC"/>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2258"/>
    <w:rsid w:val="00683774"/>
    <w:rsid w:val="00683A48"/>
    <w:rsid w:val="00684B40"/>
    <w:rsid w:val="00684C00"/>
    <w:rsid w:val="00684D22"/>
    <w:rsid w:val="00685468"/>
    <w:rsid w:val="0068584F"/>
    <w:rsid w:val="00686718"/>
    <w:rsid w:val="00687241"/>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3F7"/>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5E76"/>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6D0"/>
    <w:rsid w:val="006F781E"/>
    <w:rsid w:val="006F7C4C"/>
    <w:rsid w:val="006F7D3D"/>
    <w:rsid w:val="007002F7"/>
    <w:rsid w:val="00700533"/>
    <w:rsid w:val="00701051"/>
    <w:rsid w:val="007015FD"/>
    <w:rsid w:val="00701F23"/>
    <w:rsid w:val="0070301B"/>
    <w:rsid w:val="00703F65"/>
    <w:rsid w:val="00704451"/>
    <w:rsid w:val="00704908"/>
    <w:rsid w:val="00704F09"/>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0F79"/>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1E3"/>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188F"/>
    <w:rsid w:val="007E231C"/>
    <w:rsid w:val="007E2396"/>
    <w:rsid w:val="007E2C16"/>
    <w:rsid w:val="007E33C8"/>
    <w:rsid w:val="007E480D"/>
    <w:rsid w:val="007E5070"/>
    <w:rsid w:val="007E5C92"/>
    <w:rsid w:val="007E60C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1C6"/>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57ABF"/>
    <w:rsid w:val="00861325"/>
    <w:rsid w:val="00861B21"/>
    <w:rsid w:val="0086220A"/>
    <w:rsid w:val="0086252B"/>
    <w:rsid w:val="008627B8"/>
    <w:rsid w:val="00862E22"/>
    <w:rsid w:val="008636CE"/>
    <w:rsid w:val="00863FBC"/>
    <w:rsid w:val="00864A9B"/>
    <w:rsid w:val="00866195"/>
    <w:rsid w:val="00866679"/>
    <w:rsid w:val="00867493"/>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BB"/>
    <w:rsid w:val="008756E9"/>
    <w:rsid w:val="008757A7"/>
    <w:rsid w:val="008766A3"/>
    <w:rsid w:val="00876F05"/>
    <w:rsid w:val="008772B9"/>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1056"/>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6DA"/>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593"/>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40C"/>
    <w:rsid w:val="00943EED"/>
    <w:rsid w:val="0094491C"/>
    <w:rsid w:val="00944D0A"/>
    <w:rsid w:val="00945477"/>
    <w:rsid w:val="00945484"/>
    <w:rsid w:val="0094572A"/>
    <w:rsid w:val="009458BC"/>
    <w:rsid w:val="00945E97"/>
    <w:rsid w:val="0094633B"/>
    <w:rsid w:val="009469CA"/>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3D89"/>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2DF1"/>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49E"/>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437D"/>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161C"/>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56E"/>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6EA"/>
    <w:rsid w:val="00B4688E"/>
    <w:rsid w:val="00B46990"/>
    <w:rsid w:val="00B470C6"/>
    <w:rsid w:val="00B473A9"/>
    <w:rsid w:val="00B47D0F"/>
    <w:rsid w:val="00B5040B"/>
    <w:rsid w:val="00B508AD"/>
    <w:rsid w:val="00B51B78"/>
    <w:rsid w:val="00B524C5"/>
    <w:rsid w:val="00B52EA8"/>
    <w:rsid w:val="00B53156"/>
    <w:rsid w:val="00B538D2"/>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09E7"/>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AB6"/>
    <w:rsid w:val="00BB0E0B"/>
    <w:rsid w:val="00BB10A7"/>
    <w:rsid w:val="00BB17B5"/>
    <w:rsid w:val="00BB180B"/>
    <w:rsid w:val="00BB1A1F"/>
    <w:rsid w:val="00BB23BE"/>
    <w:rsid w:val="00BB38D3"/>
    <w:rsid w:val="00BB3A5D"/>
    <w:rsid w:val="00BB3F2A"/>
    <w:rsid w:val="00BB52BA"/>
    <w:rsid w:val="00BB5559"/>
    <w:rsid w:val="00BB576F"/>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0AE3"/>
    <w:rsid w:val="00BE31EB"/>
    <w:rsid w:val="00BE3895"/>
    <w:rsid w:val="00BE56F8"/>
    <w:rsid w:val="00BE58E6"/>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36"/>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319"/>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704"/>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61"/>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87B87"/>
    <w:rsid w:val="00C907DD"/>
    <w:rsid w:val="00C90AEE"/>
    <w:rsid w:val="00C90FF7"/>
    <w:rsid w:val="00C91C88"/>
    <w:rsid w:val="00C92024"/>
    <w:rsid w:val="00C939F8"/>
    <w:rsid w:val="00C94B53"/>
    <w:rsid w:val="00C95A9F"/>
    <w:rsid w:val="00C95D01"/>
    <w:rsid w:val="00C961DB"/>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298"/>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CE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1AA"/>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59B4"/>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410B"/>
    <w:rsid w:val="00DA521B"/>
    <w:rsid w:val="00DA5727"/>
    <w:rsid w:val="00DA638F"/>
    <w:rsid w:val="00DA6B13"/>
    <w:rsid w:val="00DA6BBE"/>
    <w:rsid w:val="00DA76AB"/>
    <w:rsid w:val="00DB0009"/>
    <w:rsid w:val="00DB1133"/>
    <w:rsid w:val="00DB1D76"/>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1AD0"/>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E3F"/>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286"/>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2C8A"/>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8A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099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6982"/>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282"/>
    <w:rsid w:val="00F91A08"/>
    <w:rsid w:val="00F92983"/>
    <w:rsid w:val="00F92BDE"/>
    <w:rsid w:val="00F93011"/>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8D9"/>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979"/>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909E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C3D16"/>
    <w:rPr>
      <w:color w:val="605E5C"/>
      <w:shd w:val="clear" w:color="auto" w:fill="E1DFDD"/>
    </w:rPr>
  </w:style>
  <w:style w:type="character" w:customStyle="1" w:styleId="50">
    <w:name w:val="Заголовок 5 Знак"/>
    <w:basedOn w:val="a0"/>
    <w:link w:val="5"/>
    <w:semiHidden/>
    <w:rsid w:val="00B909E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k.ru/economics/2026/06/30/priglashenie-na-ball-ogranichenie-v-10-pensionnykh-koefficientov-v-god-khotyat-snyat.html" TargetMode="External"/><Relationship Id="rId21" Type="http://schemas.openxmlformats.org/officeDocument/2006/relationships/hyperlink" Target="https://ti71.ru/n168038.html" TargetMode="External"/><Relationship Id="rId42" Type="http://schemas.openxmlformats.org/officeDocument/2006/relationships/hyperlink" Target="https://www.pravda.ru/news/economics/2366181-pension-recalculation-2026-sfr-automation/" TargetMode="External"/><Relationship Id="rId47" Type="http://schemas.openxmlformats.org/officeDocument/2006/relationships/hyperlink" Target="https://brief24.ru/news/2026/6/30/288576" TargetMode="External"/><Relationship Id="rId63" Type="http://schemas.openxmlformats.org/officeDocument/2006/relationships/hyperlink" Target="https://www.moneytimes.ru/articles/how-to-save-money-small-salary/150005/" TargetMode="External"/><Relationship Id="rId68" Type="http://schemas.openxmlformats.org/officeDocument/2006/relationships/hyperlink" Target="https://420on.cz/immigration/life/77988-germaniya-gotovitsya-k-pensionnoy-reforme" TargetMode="External"/><Relationship Id="rId2" Type="http://schemas.openxmlformats.org/officeDocument/2006/relationships/styles" Target="styles.xml"/><Relationship Id="rId16" Type="http://schemas.openxmlformats.org/officeDocument/2006/relationships/hyperlink" Target="https://siapress.ru/official/142755-hanti-mansiyskiy-npf-uchredil-spetsialnie-prizi-dlya-vozrastnih-pobediteley-kubka-gubernatora-po-greble-na-oblasah" TargetMode="External"/><Relationship Id="rId29" Type="http://schemas.openxmlformats.org/officeDocument/2006/relationships/hyperlink" Target="https://ria.ru/20260701/sotsfond-2102032197.html" TargetMode="External"/><Relationship Id="rId11" Type="http://schemas.openxmlformats.org/officeDocument/2006/relationships/hyperlink" Target="https://ura.news/news/1053105338" TargetMode="External"/><Relationship Id="rId24" Type="http://schemas.openxmlformats.org/officeDocument/2006/relationships/hyperlink" Target="https://izhlife.ru/economy/izhevskaya-molodezh-mechtaet-o-dostatke-i-nakopit-4-5-mln-rubley.html" TargetMode="External"/><Relationship Id="rId32" Type="http://schemas.openxmlformats.org/officeDocument/2006/relationships/hyperlink" Target="https://russian.rt.com/russia/news/1650700-ekspert-vznosy-kapremont-pensionery" TargetMode="External"/><Relationship Id="rId37" Type="http://schemas.openxmlformats.org/officeDocument/2006/relationships/hyperlink" Target="https://fedpress.ru/news/77/society/3442419" TargetMode="External"/><Relationship Id="rId40" Type="http://schemas.openxmlformats.org/officeDocument/2006/relationships/hyperlink" Target="https://www.osnmedia.ru/obshhestvo/lgoty-dlya-pensionerov-v-rf-posle-70-let-v-2026-godu-kakie-predusmotreny-mery-podderzhki/" TargetMode="External"/><Relationship Id="rId45" Type="http://schemas.openxmlformats.org/officeDocument/2006/relationships/hyperlink" Target="https://brief24.ru/news/2026/6/30/288585" TargetMode="External"/><Relationship Id="rId53" Type="http://schemas.openxmlformats.org/officeDocument/2006/relationships/hyperlink" Target="https://expert.ru/analitika/investicii/chto-tsb-budet-delat-s-valyutoy-do-kontsa-2026-goda" TargetMode="External"/><Relationship Id="rId58" Type="http://schemas.openxmlformats.org/officeDocument/2006/relationships/hyperlink" Target="https://www.vedomosti.ru/partner/articles/2026/07/01/1210146-sdelki-avtopilote" TargetMode="External"/><Relationship Id="rId66" Type="http://schemas.openxmlformats.org/officeDocument/2006/relationships/hyperlink" Target="https://azh.kz/ru/news/view/129555" TargetMode="External"/><Relationship Id="rId5" Type="http://schemas.openxmlformats.org/officeDocument/2006/relationships/footnotes" Target="footnotes.xml"/><Relationship Id="rId61" Type="http://schemas.openxmlformats.org/officeDocument/2006/relationships/hyperlink" Target="https://arb.ru/b2b/news/tsb_sostoyalos_zasedanie_natsionalnogo_finansovogo_soveta-10703121/" TargetMode="External"/><Relationship Id="rId19" Type="http://schemas.openxmlformats.org/officeDocument/2006/relationships/hyperlink" Target="https://business-top.info/?p=594208&amp;source=n" TargetMode="External"/><Relationship Id="rId14" Type="http://schemas.openxmlformats.org/officeDocument/2006/relationships/hyperlink" Target="http://pbroker.ru/?p=82455" TargetMode="External"/><Relationship Id="rId22" Type="http://schemas.openxmlformats.org/officeDocument/2006/relationships/hyperlink" Target="https://yurga72.ru/news/209999.html" TargetMode="External"/><Relationship Id="rId27" Type="http://schemas.openxmlformats.org/officeDocument/2006/relationships/hyperlink" Target="https://www.pnp.ru/social/byvshim-voennym-silovikam-nachnut-vydavat-pensionnye-udostovereniya.html" TargetMode="External"/><Relationship Id="rId30" Type="http://schemas.openxmlformats.org/officeDocument/2006/relationships/hyperlink" Target="https://tass.ru/obschestvo/27873365" TargetMode="External"/><Relationship Id="rId35" Type="http://schemas.openxmlformats.org/officeDocument/2006/relationships/hyperlink" Target="https://spb.tsargrad.tv/news/pensii-bez-zajavlenij-komu-s-1-ijulja-avtomaticheski-udvojat-vyplaty-i-kto-ostanetsja-bez-pribavki_1758297" TargetMode="External"/><Relationship Id="rId43" Type="http://schemas.openxmlformats.org/officeDocument/2006/relationships/hyperlink" Target="https://konkurent.ru/article/88876" TargetMode="External"/><Relationship Id="rId48" Type="http://schemas.openxmlformats.org/officeDocument/2006/relationships/hyperlink" Target="https://primpress.ru/article/135782" TargetMode="External"/><Relationship Id="rId56" Type="http://schemas.openxmlformats.org/officeDocument/2006/relationships/hyperlink" Target="https://www.pnp.ru/economics/senatory-opredelilis-s-koncepciey-byudzheta-na-2027-2029-gody.html" TargetMode="External"/><Relationship Id="rId64" Type="http://schemas.openxmlformats.org/officeDocument/2006/relationships/hyperlink" Target="http://dolgi.ru/news/8978" TargetMode="External"/><Relationship Id="rId69" Type="http://schemas.openxmlformats.org/officeDocument/2006/relationships/hyperlink" Target="https://cursorinfo.co.il/israel-news/izrailskih-pensionerov-obyazhut-platit-novyj-nalog-podrobnosti/" TargetMode="External"/><Relationship Id="rId8" Type="http://schemas.openxmlformats.org/officeDocument/2006/relationships/hyperlink" Target="https://newizv.ru/news/2026-07-01/korporativnaya-pensiya-novyy-sposob-nakopit-na-dostoynuyu-starost-441131" TargetMode="External"/><Relationship Id="rId51" Type="http://schemas.openxmlformats.org/officeDocument/2006/relationships/hyperlink" Target="https://161.ru/text/economics/2026/06/30/7650677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nbj.ru/news/denezhnyy-potok-vznosy-v-npf-vyrosli-v-d/73852/" TargetMode="External"/><Relationship Id="rId17" Type="http://schemas.openxmlformats.org/officeDocument/2006/relationships/hyperlink" Target="https://www.kommersant.ru/doc/8780351" TargetMode="External"/><Relationship Id="rId25" Type="http://schemas.openxmlformats.org/officeDocument/2006/relationships/hyperlink" Target="https://sarnovosti.ru/amp.php?ID=276457" TargetMode="External"/><Relationship Id="rId33" Type="http://schemas.openxmlformats.org/officeDocument/2006/relationships/hyperlink" Target="https://www.gazeta.ru/business/news/2026/06/30/28794391.shtml" TargetMode="External"/><Relationship Id="rId38" Type="http://schemas.openxmlformats.org/officeDocument/2006/relationships/hyperlink" Target="https://fedpress.ru/news/77/society/3442420" TargetMode="External"/><Relationship Id="rId46" Type="http://schemas.openxmlformats.org/officeDocument/2006/relationships/hyperlink" Target="https://brief24.ru/news/2026/6/30/288572" TargetMode="External"/><Relationship Id="rId59" Type="http://schemas.openxmlformats.org/officeDocument/2006/relationships/hyperlink" Target="https://ria.ru/20260701/rossija-2102034168.html" TargetMode="External"/><Relationship Id="rId67" Type="http://schemas.openxmlformats.org/officeDocument/2006/relationships/hyperlink" Target="https://liktv.org/v-moldove-s-1-ijulja-pensionnyj-vozrast-dlja-zhenshhin-s-62-let/" TargetMode="External"/><Relationship Id="rId20" Type="http://schemas.openxmlformats.org/officeDocument/2006/relationships/hyperlink" Target="https://gtrk-kostroma.ru/news/bolshe-60-tysyach-kostromichey-prisoedinilis-k-programme-dolgosrochnykh-sberezheniy/" TargetMode="External"/><Relationship Id="rId41" Type="http://schemas.openxmlformats.org/officeDocument/2006/relationships/hyperlink" Target="https://www.pravda.ru/news/economics/2365991-pensioners-self-employment-risks/" TargetMode="External"/><Relationship Id="rId54" Type="http://schemas.openxmlformats.org/officeDocument/2006/relationships/hyperlink" Target="https://monocle.ru/2026/06/29/analitiki-tsb-rasskazali-chto-nado-bylo-pokupat-na-fondovom-rynke/" TargetMode="External"/><Relationship Id="rId62" Type="http://schemas.openxmlformats.org/officeDocument/2006/relationships/hyperlink" Target="https://companies.rbc.ru/news/smaGVRbE12/kak-izmenilis-investitsii-v-rossii-posle-chetyireh-let-sanktsij/"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pf.ru/news/napf_news_market/pozdravlyaem-ao-npf-transneft-s-dnem-rozhdeniya/" TargetMode="External"/><Relationship Id="rId23" Type="http://schemas.openxmlformats.org/officeDocument/2006/relationships/hyperlink" Target="https://orenburg.media/?p=545945" TargetMode="External"/><Relationship Id="rId28" Type="http://schemas.openxmlformats.org/officeDocument/2006/relationships/hyperlink" Target="https://ria.ru/20260701/pensionery-2102033075.html" TargetMode="External"/><Relationship Id="rId36" Type="http://schemas.openxmlformats.org/officeDocument/2006/relationships/hyperlink" Target="https://www.sravni.ru/novost/2026/6/30/komu-povysyat-pensii-v-iyule-2026-goda/" TargetMode="External"/><Relationship Id="rId49" Type="http://schemas.openxmlformats.org/officeDocument/2006/relationships/hyperlink" Target="https://primpress.ru/article/135783" TargetMode="External"/><Relationship Id="rId57" Type="http://schemas.openxmlformats.org/officeDocument/2006/relationships/hyperlink" Target="https://www.kommersant.ru/doc/8780681" TargetMode="External"/><Relationship Id="rId10" Type="http://schemas.openxmlformats.org/officeDocument/2006/relationships/hyperlink" Target="https://consult-cct.ru/moskovskaya-molodyozh-mechtaet-o-lyubvi-i-nakopleniyah-svyshe-5-mln-rublej" TargetMode="External"/><Relationship Id="rId31" Type="http://schemas.openxmlformats.org/officeDocument/2006/relationships/hyperlink" Target="https://tass.ru/obschestvo/27869955" TargetMode="External"/><Relationship Id="rId44" Type="http://schemas.openxmlformats.org/officeDocument/2006/relationships/hyperlink" Target="https://konkurent.ru/article/88842" TargetMode="External"/><Relationship Id="rId52" Type="http://schemas.openxmlformats.org/officeDocument/2006/relationships/hyperlink" Target="https://gazeta-n1.ru/news/society/163465/" TargetMode="External"/><Relationship Id="rId60" Type="http://schemas.openxmlformats.org/officeDocument/2006/relationships/hyperlink" Target="https://frankmedia.ru/289706" TargetMode="External"/><Relationship Id="rId65" Type="http://schemas.openxmlformats.org/officeDocument/2006/relationships/hyperlink" Target="https://www.nur.kz/nurfin/pension/2394295-zachem-kopit-na-starost-esli-nekotorye-ne-dozhivayut-do-pensii-otvetili-v-enpf/"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panies.rbc.ru/news/v5DgQvzJsE/pokolenie-nakoplenij-rossijskaya-molodezh-gotova-kopit-na-pensiyu/" TargetMode="External"/><Relationship Id="rId13" Type="http://schemas.openxmlformats.org/officeDocument/2006/relationships/hyperlink" Target="https://kotovse.ru/ekspert-npf-evolyuciya-negosudarstvennye-l76/" TargetMode="External"/><Relationship Id="rId18" Type="http://schemas.openxmlformats.org/officeDocument/2006/relationships/hyperlink" Target="https://bankiros.ru/news/avtoperevod-pensij-v-pds-cto-budet-s-dengami-rossian-21846" TargetMode="External"/><Relationship Id="rId39" Type="http://schemas.openxmlformats.org/officeDocument/2006/relationships/hyperlink" Target="https://eanews.ru/rossiya/20260630130013/v-gosdume-predlozhili-snizit-vozrast-dlya-polucheniya-pensionnoy-nadbavki" TargetMode="External"/><Relationship Id="rId34" Type="http://schemas.openxmlformats.org/officeDocument/2006/relationships/hyperlink" Target="https://www.gazeta.press/business/news/2026/06/30/28792891.shtml" TargetMode="External"/><Relationship Id="rId50" Type="http://schemas.openxmlformats.org/officeDocument/2006/relationships/hyperlink" Target="https://fine-news.ru/jekspert-nazval-srok-kogda-rossijanam-stoit-nachinat-kopit-na-pensiju/" TargetMode="External"/><Relationship Id="rId55" Type="http://schemas.openxmlformats.org/officeDocument/2006/relationships/hyperlink" Target="https://www.kommersant.ru/doc/8780160" TargetMode="External"/><Relationship Id="rId7" Type="http://schemas.openxmlformats.org/officeDocument/2006/relationships/image" Target="media/image1.png"/><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88</Pages>
  <Words>34818</Words>
  <Characters>198463</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232816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47</cp:revision>
  <cp:lastPrinted>2026-07-01T05:38:00Z</cp:lastPrinted>
  <dcterms:created xsi:type="dcterms:W3CDTF">2026-06-24T05:15:00Z</dcterms:created>
  <dcterms:modified xsi:type="dcterms:W3CDTF">2026-07-01T05:38:00Z</dcterms:modified>
  <cp:category>НАПФ</cp:category>
  <cp:contentStatus>И-Консалтинг</cp:contentStatus>
</cp:coreProperties>
</file>